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1" w:rsidRDefault="006F6021" w:rsidP="006F6021">
      <w:pPr>
        <w:pStyle w:val="a3"/>
        <w:jc w:val="right"/>
      </w:pPr>
      <w:r>
        <w:rPr>
          <w:rStyle w:val="a6"/>
        </w:rPr>
        <w:t>Администратор:</w:t>
      </w:r>
      <w:r>
        <w:t xml:space="preserve"> 8 (</w:t>
      </w:r>
      <w:r w:rsidRPr="002D1F0D">
        <w:t>48223) 9-65-35</w:t>
      </w:r>
      <w:r>
        <w:br/>
      </w:r>
      <w:r>
        <w:rPr>
          <w:rStyle w:val="a6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6"/>
        </w:rPr>
        <w:t>E-mail</w:t>
      </w:r>
      <w:proofErr w:type="spellEnd"/>
      <w:r>
        <w:rPr>
          <w:rStyle w:val="a6"/>
        </w:rPr>
        <w:t>:</w:t>
      </w:r>
      <w:r>
        <w:t xml:space="preserve"> </w:t>
      </w:r>
      <w:r>
        <w:rPr>
          <w:color w:val="0000FF"/>
          <w:u w:val="single"/>
        </w:rPr>
        <w:t>nashvek@bk.ru</w:t>
      </w:r>
      <w:r>
        <w:br/>
      </w:r>
      <w:r>
        <w:rPr>
          <w:rStyle w:val="a6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6F6021" w:rsidRPr="00475465" w:rsidRDefault="006F6021" w:rsidP="006F6021">
      <w:pPr>
        <w:tabs>
          <w:tab w:val="left" w:pos="5901"/>
          <w:tab w:val="left" w:pos="6480"/>
        </w:tabs>
        <w:jc w:val="center"/>
        <w:rPr>
          <w:i/>
        </w:rPr>
      </w:pPr>
    </w:p>
    <w:p w:rsidR="006F6021" w:rsidRPr="001F4234" w:rsidRDefault="006F6021" w:rsidP="006F6021">
      <w:pPr>
        <w:pStyle w:val="a4"/>
        <w:widowControl w:val="0"/>
        <w:snapToGrid w:val="0"/>
        <w:jc w:val="center"/>
        <w:rPr>
          <w:b/>
          <w:i/>
          <w:sz w:val="36"/>
          <w:szCs w:val="36"/>
        </w:rPr>
      </w:pPr>
      <w:r w:rsidRPr="001F4234">
        <w:rPr>
          <w:b/>
          <w:i/>
          <w:sz w:val="36"/>
          <w:szCs w:val="36"/>
        </w:rPr>
        <w:t>Прейскурант цен</w:t>
      </w:r>
    </w:p>
    <w:p w:rsidR="006F6021" w:rsidRPr="001F4234" w:rsidRDefault="006F6021" w:rsidP="006F6021">
      <w:pPr>
        <w:pStyle w:val="a4"/>
        <w:widowControl w:val="0"/>
        <w:snapToGrid w:val="0"/>
        <w:ind w:firstLine="0"/>
        <w:jc w:val="center"/>
        <w:rPr>
          <w:b/>
          <w:i/>
          <w:sz w:val="36"/>
          <w:szCs w:val="36"/>
        </w:rPr>
      </w:pPr>
      <w:r w:rsidRPr="001F4234">
        <w:rPr>
          <w:b/>
          <w:i/>
          <w:sz w:val="36"/>
          <w:szCs w:val="36"/>
        </w:rPr>
        <w:t>на платные медицинские услуги (руб.)</w:t>
      </w:r>
    </w:p>
    <w:p w:rsidR="006F6021" w:rsidRDefault="006F6021" w:rsidP="006F6021">
      <w:pPr>
        <w:pStyle w:val="a3"/>
      </w:pPr>
      <w:r>
        <w:br/>
        <w:t>В соответствии с Правилами предоставления платных медицинских услуг (утв. постановлением Правительства РФ от 04 октября 2012 г. № 1006) в санатории предоставляются следующие платные медицинские услуги: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1. Консультация врача - 500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2. Консультация врача педиатра- 500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 xml:space="preserve">2. </w:t>
      </w:r>
      <w:proofErr w:type="spellStart"/>
      <w:r>
        <w:t>Галотерапия</w:t>
      </w:r>
      <w:proofErr w:type="spellEnd"/>
      <w:r>
        <w:t xml:space="preserve"> - 300 руб. 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 xml:space="preserve">4. Токи </w:t>
      </w:r>
      <w:proofErr w:type="spellStart"/>
      <w:r>
        <w:t>ДАнсерваля</w:t>
      </w:r>
      <w:proofErr w:type="spellEnd"/>
      <w:r>
        <w:t xml:space="preserve"> - 300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5.Магнитотерапия "</w:t>
      </w:r>
      <w:proofErr w:type="spellStart"/>
      <w:r>
        <w:t>Алмаг</w:t>
      </w:r>
      <w:proofErr w:type="spellEnd"/>
      <w:r>
        <w:t>" - 250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6. Электрофорез (со своим лекарством) - 130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 xml:space="preserve">7. </w:t>
      </w:r>
      <w:proofErr w:type="spellStart"/>
      <w:r>
        <w:t>Ультрозвуковая</w:t>
      </w:r>
      <w:proofErr w:type="spellEnd"/>
      <w:r>
        <w:t xml:space="preserve"> терапия - 350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8. Лазеротерапия - 300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9. Ингаляции - 150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10. Групповая ингаляция - 100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11. Массаж тазобедренного сустава, плечевого сустава,  - 500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12. Массаж головы - 400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13.Массаж шейно-воротниковой зоны - 500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 xml:space="preserve">14.Массаж </w:t>
      </w:r>
      <w:proofErr w:type="gramStart"/>
      <w:r>
        <w:t>верхних</w:t>
      </w:r>
      <w:proofErr w:type="gramEnd"/>
      <w:r>
        <w:t xml:space="preserve"> </w:t>
      </w:r>
      <w:proofErr w:type="spellStart"/>
      <w:r>
        <w:t>конечностий</w:t>
      </w:r>
      <w:proofErr w:type="spellEnd"/>
      <w:r>
        <w:t xml:space="preserve"> - 600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 xml:space="preserve">15.Массаж </w:t>
      </w:r>
      <w:proofErr w:type="spellStart"/>
      <w:r>
        <w:t>логтевого</w:t>
      </w:r>
      <w:proofErr w:type="spellEnd"/>
      <w:r>
        <w:t xml:space="preserve"> сустава - 600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16. Массаж кисти, предплечья - 500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17. Массаж грудного отдела позвоночника - 500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18. Массаж спины - 1200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 xml:space="preserve">19. Массаж </w:t>
      </w:r>
      <w:proofErr w:type="spellStart"/>
      <w:r>
        <w:t>пояснично-кресцовой</w:t>
      </w:r>
      <w:proofErr w:type="spellEnd"/>
      <w:r>
        <w:t xml:space="preserve"> области - 500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20. Массаж шейно-грудного отдела - 520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21. Массаж коленного сустава - 500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22. Массаж нижних конечностей - 600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23. Массаж голеней - 600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24.ЭКГ - 200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25. Радоновые ванны - 350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26. Ванна гидромассажная - 400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27. Ванна солевая - 250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28. Сухая углекислая ванна - 250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29. Душ "</w:t>
      </w:r>
      <w:proofErr w:type="spellStart"/>
      <w:r>
        <w:t>Шарко</w:t>
      </w:r>
      <w:proofErr w:type="spellEnd"/>
      <w:r>
        <w:t>" - 350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30. Душ циркулярный - 250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31. Парафинотерапия (27*17) - 200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32. Инъекции в/</w:t>
      </w:r>
      <w:proofErr w:type="gramStart"/>
      <w:r>
        <w:t>м</w:t>
      </w:r>
      <w:proofErr w:type="gramEnd"/>
      <w:r>
        <w:t xml:space="preserve"> (со своим лекарством) - 100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 xml:space="preserve">33. </w:t>
      </w:r>
      <w:proofErr w:type="gramStart"/>
      <w:r>
        <w:t xml:space="preserve">Инъекции в/в (с </w:t>
      </w:r>
      <w:proofErr w:type="spellStart"/>
      <w:r>
        <w:t>шашим</w:t>
      </w:r>
      <w:proofErr w:type="spellEnd"/>
      <w:r>
        <w:t xml:space="preserve"> лекарством) - 200 руб.</w:t>
      </w:r>
      <w:proofErr w:type="gramEnd"/>
    </w:p>
    <w:p w:rsidR="00797621" w:rsidRDefault="00797621" w:rsidP="00797621">
      <w:pPr>
        <w:pStyle w:val="a3"/>
        <w:spacing w:before="0" w:beforeAutospacing="0" w:after="0" w:afterAutospacing="0"/>
      </w:pPr>
      <w:r>
        <w:t xml:space="preserve">34. Капельница (с </w:t>
      </w:r>
      <w:proofErr w:type="spellStart"/>
      <w:r>
        <w:t>шашим</w:t>
      </w:r>
      <w:proofErr w:type="spellEnd"/>
      <w:r>
        <w:t xml:space="preserve"> лекарством) - 600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35. Взвешивание (весы) - 20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 xml:space="preserve">36. </w:t>
      </w:r>
      <w:proofErr w:type="spellStart"/>
      <w:r>
        <w:t>Кардиовизор</w:t>
      </w:r>
      <w:proofErr w:type="spellEnd"/>
      <w:r>
        <w:t xml:space="preserve"> - 500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lastRenderedPageBreak/>
        <w:t>37. Кислородный коктейль - 100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38. Бассейн (1 сеанс - 30 минут) - 300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 xml:space="preserve">39. </w:t>
      </w:r>
      <w:proofErr w:type="spellStart"/>
      <w:r>
        <w:t>Фиточай</w:t>
      </w:r>
      <w:proofErr w:type="spellEnd"/>
      <w:r>
        <w:t xml:space="preserve"> - 0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40. Грязевые аппликации - 300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 xml:space="preserve">41. ЛФК </w:t>
      </w:r>
      <w:proofErr w:type="gramStart"/>
      <w:r>
        <w:t>групповое</w:t>
      </w:r>
      <w:proofErr w:type="gramEnd"/>
      <w:r>
        <w:t xml:space="preserve"> (1 сеанс - 30 минут) - 200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42. Экспресс диагностика крови "на сахар" - 150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 xml:space="preserve">43. </w:t>
      </w:r>
      <w:proofErr w:type="spellStart"/>
      <w:r>
        <w:t>Прессотерапия</w:t>
      </w:r>
      <w:proofErr w:type="spellEnd"/>
      <w:r>
        <w:t xml:space="preserve"> - 1000 руб.</w:t>
      </w:r>
    </w:p>
    <w:p w:rsidR="00797621" w:rsidRDefault="00797621" w:rsidP="00797621">
      <w:pPr>
        <w:pStyle w:val="a3"/>
        <w:spacing w:before="0" w:beforeAutospacing="0" w:after="0" w:afterAutospacing="0"/>
      </w:pPr>
      <w:r>
        <w:t>Цены указаны за одну процедуру.</w:t>
      </w:r>
    </w:p>
    <w:p w:rsidR="006F6021" w:rsidRDefault="006F6021" w:rsidP="006F6021">
      <w:pPr>
        <w:pStyle w:val="a3"/>
        <w:jc w:val="right"/>
      </w:pPr>
      <w:r>
        <w:rPr>
          <w:rStyle w:val="a6"/>
        </w:rPr>
        <w:t>Администратор:</w:t>
      </w:r>
      <w:r>
        <w:t xml:space="preserve"> 8 (</w:t>
      </w:r>
      <w:r w:rsidRPr="002D1F0D">
        <w:t>48223) 9-65-35</w:t>
      </w:r>
      <w:r>
        <w:br/>
      </w:r>
      <w:r>
        <w:rPr>
          <w:rStyle w:val="a6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6"/>
        </w:rPr>
        <w:t>E-mail</w:t>
      </w:r>
      <w:proofErr w:type="spellEnd"/>
      <w:r>
        <w:rPr>
          <w:rStyle w:val="a6"/>
        </w:rPr>
        <w:t>:</w:t>
      </w:r>
      <w:r>
        <w:t xml:space="preserve"> </w:t>
      </w:r>
      <w:r>
        <w:rPr>
          <w:color w:val="0000FF"/>
          <w:u w:val="single"/>
        </w:rPr>
        <w:t>nashvek@bk.ru</w:t>
      </w:r>
      <w:r>
        <w:br/>
      </w:r>
      <w:r>
        <w:rPr>
          <w:rStyle w:val="a6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CF4766" w:rsidRDefault="00CF4766" w:rsidP="006F6021">
      <w:pPr>
        <w:jc w:val="center"/>
      </w:pPr>
    </w:p>
    <w:sectPr w:rsidR="00CF4766" w:rsidSect="00CF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6021"/>
    <w:rsid w:val="006F6021"/>
    <w:rsid w:val="00797621"/>
    <w:rsid w:val="00C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F60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F6021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6F6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3</cp:revision>
  <dcterms:created xsi:type="dcterms:W3CDTF">2021-06-10T08:26:00Z</dcterms:created>
  <dcterms:modified xsi:type="dcterms:W3CDTF">2022-10-19T11:01:00Z</dcterms:modified>
</cp:coreProperties>
</file>