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8A" w:rsidRPr="0076548A" w:rsidRDefault="0076548A" w:rsidP="00765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48"/>
          <w:lang w:eastAsia="ru-RU"/>
        </w:rPr>
      </w:pPr>
      <w:r w:rsidRPr="0076548A">
        <w:rPr>
          <w:rFonts w:ascii="Times New Roman" w:eastAsia="Times New Roman" w:hAnsi="Times New Roman"/>
          <w:b/>
          <w:bCs/>
          <w:kern w:val="36"/>
          <w:sz w:val="36"/>
          <w:szCs w:val="48"/>
          <w:lang w:eastAsia="ru-RU"/>
        </w:rPr>
        <w:t>Классическая санаторно-курортная</w:t>
      </w:r>
    </w:p>
    <w:p w:rsidR="0076548A" w:rsidRPr="0076548A" w:rsidRDefault="0076548A" w:rsidP="0076548A">
      <w:pPr>
        <w:pStyle w:val="ql-align-justify"/>
        <w:rPr>
          <w:color w:val="000000" w:themeColor="text1"/>
        </w:rPr>
      </w:pPr>
      <w:r w:rsidRPr="0076548A">
        <w:rPr>
          <w:color w:val="000000" w:themeColor="text1"/>
        </w:rPr>
        <w:t xml:space="preserve">Продолжительность программы лечения: от 10-ти дней. </w:t>
      </w:r>
    </w:p>
    <w:p w:rsidR="0076548A" w:rsidRPr="0076548A" w:rsidRDefault="0076548A" w:rsidP="0076548A">
      <w:pPr>
        <w:pStyle w:val="ql-align-justify"/>
        <w:rPr>
          <w:color w:val="000000" w:themeColor="text1"/>
        </w:rPr>
      </w:pPr>
      <w:r w:rsidRPr="0076548A">
        <w:rPr>
          <w:color w:val="000000" w:themeColor="text1"/>
        </w:rPr>
        <w:t xml:space="preserve">Перечень медицинских услуг и процедур, из которых может быть составлена «Классическая санаторно-курортная» программа: 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Диагностика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Первичный прием лечащего врача (терапевта)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Повторный приём лечащего врача (терапевта)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Приём узких специалистов (по показаниям)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Регистрация ЭКГ, расшифровка, описание и интерпретация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 xml:space="preserve">ЭКГ </w:t>
      </w:r>
      <w:proofErr w:type="gramStart"/>
      <w:r w:rsidRPr="0076548A">
        <w:rPr>
          <w:color w:val="000000" w:themeColor="text1"/>
        </w:rPr>
        <w:t>повторная</w:t>
      </w:r>
      <w:proofErr w:type="gramEnd"/>
      <w:r w:rsidRPr="0076548A">
        <w:rPr>
          <w:color w:val="000000" w:themeColor="text1"/>
        </w:rPr>
        <w:t xml:space="preserve"> (по показаниям)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Общий (клинический) анализ крови (по показаниям)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Анализ мочи общий (по показаниям)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Подводный душ-массаж (по показаниям)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 xml:space="preserve">Воздействие </w:t>
      </w:r>
      <w:hyperlink r:id="rId8" w:history="1">
        <w:r w:rsidRPr="0076548A">
          <w:rPr>
            <w:rStyle w:val="ac"/>
            <w:color w:val="000000" w:themeColor="text1"/>
            <w:u w:val="none"/>
          </w:rPr>
          <w:t>лечебной грязью</w:t>
        </w:r>
      </w:hyperlink>
      <w:r w:rsidRPr="0076548A">
        <w:rPr>
          <w:color w:val="000000" w:themeColor="text1"/>
        </w:rPr>
        <w:t>, парафином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Аппликации с лекарственными веществами (</w:t>
      </w:r>
      <w:proofErr w:type="spellStart"/>
      <w:r w:rsidRPr="0076548A">
        <w:rPr>
          <w:color w:val="000000" w:themeColor="text1"/>
        </w:rPr>
        <w:t>бишофит</w:t>
      </w:r>
      <w:proofErr w:type="spellEnd"/>
      <w:r w:rsidRPr="0076548A">
        <w:rPr>
          <w:color w:val="000000" w:themeColor="text1"/>
        </w:rPr>
        <w:t xml:space="preserve">, </w:t>
      </w:r>
      <w:proofErr w:type="spellStart"/>
      <w:r w:rsidRPr="0076548A">
        <w:rPr>
          <w:color w:val="000000" w:themeColor="text1"/>
        </w:rPr>
        <w:t>димексид</w:t>
      </w:r>
      <w:proofErr w:type="spellEnd"/>
      <w:r w:rsidRPr="0076548A">
        <w:rPr>
          <w:color w:val="000000" w:themeColor="text1"/>
        </w:rPr>
        <w:t>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Ванны хвойные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Ванны жемчужные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9" w:history="1">
        <w:r w:rsidRPr="0076548A">
          <w:rPr>
            <w:rStyle w:val="ac"/>
            <w:color w:val="000000" w:themeColor="text1"/>
            <w:u w:val="none"/>
          </w:rPr>
          <w:t>Ванны радоновые</w:t>
        </w:r>
      </w:hyperlink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Ванны морские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Ванны минеральные (</w:t>
      </w:r>
      <w:proofErr w:type="spellStart"/>
      <w:r w:rsidRPr="0076548A">
        <w:rPr>
          <w:color w:val="000000" w:themeColor="text1"/>
        </w:rPr>
        <w:t>йодобромные</w:t>
      </w:r>
      <w:proofErr w:type="spellEnd"/>
      <w:r w:rsidRPr="0076548A">
        <w:rPr>
          <w:color w:val="000000" w:themeColor="text1"/>
        </w:rPr>
        <w:t>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 xml:space="preserve">Ванны (рапные, </w:t>
      </w:r>
      <w:proofErr w:type="spellStart"/>
      <w:r w:rsidRPr="0076548A">
        <w:rPr>
          <w:color w:val="000000" w:themeColor="text1"/>
        </w:rPr>
        <w:t>бишофитные</w:t>
      </w:r>
      <w:proofErr w:type="spellEnd"/>
      <w:r w:rsidRPr="0076548A">
        <w:rPr>
          <w:color w:val="000000" w:themeColor="text1"/>
        </w:rPr>
        <w:t>, скипидарные)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 xml:space="preserve">Душ лечебный (циркулярный, дождевой, восходящий, </w:t>
      </w:r>
      <w:proofErr w:type="spellStart"/>
      <w:r w:rsidRPr="0076548A">
        <w:rPr>
          <w:color w:val="000000" w:themeColor="text1"/>
        </w:rPr>
        <w:t>Шарко</w:t>
      </w:r>
      <w:proofErr w:type="spellEnd"/>
      <w:r w:rsidRPr="0076548A">
        <w:rPr>
          <w:color w:val="000000" w:themeColor="text1"/>
        </w:rPr>
        <w:t>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10" w:history="1">
        <w:r w:rsidRPr="0076548A">
          <w:rPr>
            <w:rStyle w:val="ac"/>
            <w:color w:val="000000" w:themeColor="text1"/>
            <w:u w:val="none"/>
          </w:rPr>
          <w:t xml:space="preserve">Бассейн с сауной и </w:t>
        </w:r>
        <w:proofErr w:type="spellStart"/>
        <w:r w:rsidRPr="0076548A">
          <w:rPr>
            <w:rStyle w:val="ac"/>
            <w:color w:val="000000" w:themeColor="text1"/>
            <w:u w:val="none"/>
          </w:rPr>
          <w:t>хамамом</w:t>
        </w:r>
        <w:proofErr w:type="spellEnd"/>
      </w:hyperlink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11" w:history="1">
        <w:proofErr w:type="spellStart"/>
        <w:r w:rsidRPr="0076548A">
          <w:rPr>
            <w:rStyle w:val="ac"/>
            <w:color w:val="000000" w:themeColor="text1"/>
            <w:u w:val="none"/>
          </w:rPr>
          <w:t>Спелеотерапия</w:t>
        </w:r>
        <w:proofErr w:type="spellEnd"/>
      </w:hyperlink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proofErr w:type="spellStart"/>
      <w:r w:rsidRPr="0076548A">
        <w:rPr>
          <w:color w:val="000000" w:themeColor="text1"/>
        </w:rPr>
        <w:t>Фитобочка</w:t>
      </w:r>
      <w:proofErr w:type="spellEnd"/>
      <w:r w:rsidRPr="0076548A">
        <w:rPr>
          <w:color w:val="000000" w:themeColor="text1"/>
        </w:rPr>
        <w:t xml:space="preserve"> с травами (по показаниям)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Массаж (1-зона)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proofErr w:type="spellStart"/>
      <w:r w:rsidRPr="0076548A">
        <w:rPr>
          <w:color w:val="000000" w:themeColor="text1"/>
        </w:rPr>
        <w:t>Парафино-озокеритовый</w:t>
      </w:r>
      <w:proofErr w:type="spellEnd"/>
      <w:r w:rsidRPr="0076548A">
        <w:rPr>
          <w:color w:val="000000" w:themeColor="text1"/>
        </w:rPr>
        <w:t xml:space="preserve"> комплекс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Психотерапия (по показаниям, консультация)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12" w:history="1">
        <w:r w:rsidRPr="0076548A">
          <w:rPr>
            <w:rStyle w:val="ac"/>
            <w:color w:val="000000" w:themeColor="text1"/>
            <w:u w:val="none"/>
          </w:rPr>
          <w:t>Лечебная физкультура</w:t>
        </w:r>
      </w:hyperlink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proofErr w:type="spellStart"/>
      <w:r w:rsidRPr="0076548A">
        <w:rPr>
          <w:color w:val="000000" w:themeColor="text1"/>
        </w:rPr>
        <w:t>Физиотератевтические</w:t>
      </w:r>
      <w:proofErr w:type="spellEnd"/>
      <w:r w:rsidRPr="0076548A">
        <w:rPr>
          <w:color w:val="000000" w:themeColor="text1"/>
        </w:rPr>
        <w:t xml:space="preserve"> процедуры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hyperlink r:id="rId13" w:history="1">
        <w:r w:rsidRPr="0076548A">
          <w:rPr>
            <w:rStyle w:val="ac"/>
            <w:color w:val="000000" w:themeColor="text1"/>
            <w:u w:val="none"/>
          </w:rPr>
          <w:t>Питьевое лечение минеральной водой 2 раза в день</w:t>
        </w:r>
      </w:hyperlink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Ирригация десен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Орошение глаз</w:t>
      </w:r>
    </w:p>
    <w:p w:rsidR="0076548A" w:rsidRPr="0076548A" w:rsidRDefault="0076548A" w:rsidP="0076548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76548A">
        <w:rPr>
          <w:color w:val="000000" w:themeColor="text1"/>
        </w:rPr>
        <w:t>Душ головы</w:t>
      </w:r>
    </w:p>
    <w:p w:rsidR="0076548A" w:rsidRPr="0076548A" w:rsidRDefault="0076548A" w:rsidP="0076548A">
      <w:pPr>
        <w:pStyle w:val="ql-align-justify"/>
        <w:rPr>
          <w:color w:val="000000" w:themeColor="text1"/>
        </w:rPr>
      </w:pPr>
      <w:r w:rsidRPr="0076548A">
        <w:rPr>
          <w:color w:val="000000" w:themeColor="text1"/>
        </w:rPr>
        <w:t xml:space="preserve">План лечения определяется лечащим врачом на основании данного стандарта, в зависимости от стадии и степени тяжести основного и сопутствующего заболевания в пределах средств, отпущенных на лечение. </w:t>
      </w:r>
    </w:p>
    <w:p w:rsidR="0076548A" w:rsidRPr="0076548A" w:rsidRDefault="0076548A" w:rsidP="0076548A">
      <w:pPr>
        <w:pStyle w:val="ql-align-justify"/>
        <w:rPr>
          <w:color w:val="000000" w:themeColor="text1"/>
        </w:rPr>
      </w:pPr>
      <w:r w:rsidRPr="0076548A">
        <w:rPr>
          <w:color w:val="000000" w:themeColor="text1"/>
        </w:rPr>
        <w:t xml:space="preserve">Вероятность ожидаемого эффекта представлена с учетом полного сотрудничества пациента с врачом. </w:t>
      </w:r>
    </w:p>
    <w:p w:rsidR="0076548A" w:rsidRPr="0076548A" w:rsidRDefault="0076548A" w:rsidP="0076548A">
      <w:pPr>
        <w:pStyle w:val="a5"/>
        <w:rPr>
          <w:color w:val="000000" w:themeColor="text1"/>
        </w:rPr>
      </w:pPr>
      <w:r w:rsidRPr="0076548A">
        <w:rPr>
          <w:color w:val="000000" w:themeColor="text1"/>
        </w:rPr>
        <w:t xml:space="preserve">Другие необходимые обследования или лечебные процедуры оплачиваются дополнительно. </w:t>
      </w:r>
    </w:p>
    <w:p w:rsidR="007B7B61" w:rsidRPr="007B7B61" w:rsidRDefault="007B7B61" w:rsidP="007B7B61">
      <w:pPr>
        <w:rPr>
          <w:rFonts w:ascii="Times New Roman" w:hAnsi="Times New Roman"/>
          <w:b/>
          <w:i/>
          <w:sz w:val="44"/>
          <w:szCs w:val="24"/>
        </w:rPr>
      </w:pPr>
    </w:p>
    <w:sectPr w:rsidR="007B7B61" w:rsidRPr="007B7B61" w:rsidSect="008F07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7E" w:rsidRDefault="0020267E" w:rsidP="008D74D8">
      <w:pPr>
        <w:spacing w:after="0" w:line="240" w:lineRule="auto"/>
      </w:pPr>
      <w:r>
        <w:separator/>
      </w:r>
    </w:p>
  </w:endnote>
  <w:endnote w:type="continuationSeparator" w:id="0">
    <w:p w:rsidR="0020267E" w:rsidRDefault="0020267E" w:rsidP="008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8A" w:rsidRDefault="007654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8A" w:rsidRDefault="007654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8A" w:rsidRDefault="007654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7E" w:rsidRDefault="0020267E" w:rsidP="008D74D8">
      <w:pPr>
        <w:spacing w:after="0" w:line="240" w:lineRule="auto"/>
      </w:pPr>
      <w:r>
        <w:separator/>
      </w:r>
    </w:p>
  </w:footnote>
  <w:footnote w:type="continuationSeparator" w:id="0">
    <w:p w:rsidR="0020267E" w:rsidRDefault="0020267E" w:rsidP="008D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8A" w:rsidRDefault="007654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8" w:rsidRPr="0056469F" w:rsidRDefault="0076548A" w:rsidP="0056469F">
    <w:pPr>
      <w:pStyle w:val="a6"/>
      <w:jc w:val="right"/>
      <w:rPr>
        <w:color w:val="000000"/>
      </w:rPr>
    </w:pPr>
    <w:r>
      <w:rPr>
        <w:b/>
        <w:color w:val="000000"/>
      </w:rPr>
      <w:t xml:space="preserve">Санаторий «Центросоюз </w:t>
    </w:r>
    <w:r>
      <w:rPr>
        <w:b/>
        <w:color w:val="000000"/>
      </w:rPr>
      <w:t>РФ</w:t>
    </w:r>
    <w:r w:rsidR="007B7B61" w:rsidRPr="007B7B61">
      <w:rPr>
        <w:b/>
        <w:color w:val="000000"/>
      </w:rPr>
      <w:t>» г. Белокуриха</w:t>
    </w:r>
    <w:r w:rsidR="007B7B61">
      <w:rPr>
        <w:b/>
        <w:color w:val="000000"/>
      </w:rPr>
      <w:br/>
    </w:r>
    <w:r w:rsidR="007B7B61">
      <w:t>8-800-550-34-80</w:t>
    </w:r>
    <w:r w:rsidR="008F0708" w:rsidRPr="0056469F">
      <w:rPr>
        <w:color w:val="000000"/>
      </w:rPr>
      <w:t>- звонок по России бесплатный</w:t>
    </w:r>
  </w:p>
  <w:p w:rsidR="008F0708" w:rsidRDefault="007B7B61" w:rsidP="0056469F">
    <w:pPr>
      <w:pStyle w:val="a6"/>
      <w:jc w:val="right"/>
      <w:rPr>
        <w:color w:val="000000"/>
      </w:rPr>
    </w:pPr>
    <w:r w:rsidRPr="007B7B61">
      <w:rPr>
        <w:color w:val="000000"/>
      </w:rPr>
      <w:t>8-902-225-08-24, 8-3652-88-86-67</w:t>
    </w:r>
    <w:r w:rsidR="008F0708" w:rsidRPr="0056469F">
      <w:rPr>
        <w:color w:val="000000"/>
      </w:rPr>
      <w:t xml:space="preserve"> </w:t>
    </w:r>
  </w:p>
  <w:p w:rsidR="008F0708" w:rsidRDefault="008F0708" w:rsidP="0056469F">
    <w:pPr>
      <w:pStyle w:val="a6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="007B7B61" w:rsidRPr="00293EC5">
        <w:rPr>
          <w:rStyle w:val="ac"/>
        </w:rPr>
        <w:t>917075@</w:t>
      </w:r>
      <w:r w:rsidR="007B7B61" w:rsidRPr="00293EC5">
        <w:rPr>
          <w:rStyle w:val="ac"/>
          <w:lang w:val="en-US"/>
        </w:rPr>
        <w:t>mail.</w:t>
      </w:r>
      <w:r w:rsidR="007B7B61" w:rsidRPr="00293EC5">
        <w:rPr>
          <w:rStyle w:val="ac"/>
        </w:rPr>
        <w:t>.</w:t>
      </w:r>
      <w:proofErr w:type="spellStart"/>
      <w:r w:rsidR="007B7B61" w:rsidRPr="00293EC5">
        <w:rPr>
          <w:rStyle w:val="ac"/>
        </w:rPr>
        <w:t>ru</w:t>
      </w:r>
      <w:proofErr w:type="spellEnd"/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8A" w:rsidRDefault="007654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60C"/>
    <w:multiLevelType w:val="multilevel"/>
    <w:tmpl w:val="2ED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11928"/>
    <w:multiLevelType w:val="multilevel"/>
    <w:tmpl w:val="72D2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23E2F"/>
    <w:multiLevelType w:val="multilevel"/>
    <w:tmpl w:val="8F72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4F"/>
    <w:rsid w:val="00000438"/>
    <w:rsid w:val="000A4D1E"/>
    <w:rsid w:val="0014561E"/>
    <w:rsid w:val="0017324F"/>
    <w:rsid w:val="00191229"/>
    <w:rsid w:val="00193906"/>
    <w:rsid w:val="0020267E"/>
    <w:rsid w:val="00216250"/>
    <w:rsid w:val="00263A5D"/>
    <w:rsid w:val="00364A2C"/>
    <w:rsid w:val="0048081A"/>
    <w:rsid w:val="00534140"/>
    <w:rsid w:val="0056469F"/>
    <w:rsid w:val="005A4F05"/>
    <w:rsid w:val="006F2CC0"/>
    <w:rsid w:val="00733FD9"/>
    <w:rsid w:val="007622F3"/>
    <w:rsid w:val="0076548A"/>
    <w:rsid w:val="007B7B61"/>
    <w:rsid w:val="008102CA"/>
    <w:rsid w:val="008D74D8"/>
    <w:rsid w:val="008F0708"/>
    <w:rsid w:val="009520F8"/>
    <w:rsid w:val="0095266B"/>
    <w:rsid w:val="009D389A"/>
    <w:rsid w:val="00C35275"/>
    <w:rsid w:val="00C55A41"/>
    <w:rsid w:val="00C81087"/>
    <w:rsid w:val="00D07218"/>
    <w:rsid w:val="00D2100A"/>
    <w:rsid w:val="00D750B9"/>
    <w:rsid w:val="00EB4D69"/>
    <w:rsid w:val="00F1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5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7324F"/>
    <w:rPr>
      <w:i/>
      <w:iCs/>
    </w:rPr>
  </w:style>
  <w:style w:type="character" w:styleId="a4">
    <w:name w:val="Strong"/>
    <w:basedOn w:val="a0"/>
    <w:uiPriority w:val="22"/>
    <w:qFormat/>
    <w:rsid w:val="0017324F"/>
    <w:rPr>
      <w:b/>
      <w:bCs/>
    </w:rPr>
  </w:style>
  <w:style w:type="paragraph" w:styleId="a5">
    <w:name w:val="Normal (Web)"/>
    <w:basedOn w:val="a"/>
    <w:uiPriority w:val="99"/>
    <w:unhideWhenUsed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24F"/>
  </w:style>
  <w:style w:type="paragraph" w:styleId="a6">
    <w:name w:val="header"/>
    <w:basedOn w:val="a"/>
    <w:link w:val="a7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4D8"/>
  </w:style>
  <w:style w:type="paragraph" w:styleId="a8">
    <w:name w:val="footer"/>
    <w:basedOn w:val="a"/>
    <w:link w:val="a9"/>
    <w:uiPriority w:val="99"/>
    <w:semiHidden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D8"/>
  </w:style>
  <w:style w:type="paragraph" w:styleId="aa">
    <w:name w:val="Balloon Text"/>
    <w:basedOn w:val="a"/>
    <w:link w:val="ab"/>
    <w:uiPriority w:val="99"/>
    <w:semiHidden/>
    <w:unhideWhenUsed/>
    <w:rsid w:val="008D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4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74D8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8108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8108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nktext">
    <w:name w:val="link__text"/>
    <w:basedOn w:val="a0"/>
    <w:rsid w:val="007B7B61"/>
  </w:style>
  <w:style w:type="character" w:customStyle="1" w:styleId="10">
    <w:name w:val="Заголовок 1 Знак"/>
    <w:basedOn w:val="a0"/>
    <w:link w:val="1"/>
    <w:uiPriority w:val="9"/>
    <w:rsid w:val="0076548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ql-align-justify">
    <w:name w:val="ql-align-justify"/>
    <w:basedOn w:val="a"/>
    <w:rsid w:val="00765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osouz.ru/therapy/medical-methods/gryazelechenie/" TargetMode="External"/><Relationship Id="rId13" Type="http://schemas.openxmlformats.org/officeDocument/2006/relationships/hyperlink" Target="https://centrosouz.ru/therapy/natural-factor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entrosouz.ru/therapy/medical-methods/lechebnaya-fizkultura-lf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rosouz.ru/therapy/medical-methods/speleoterapi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entrosouz.ru/about/services/basseyn-s-termalnym-kompleks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entrosouz.ru/therapy/medical-methods/radonolechenie-na-osnove-termalnykh-azotno-kremnistykh-radonosoderzhashchikh-istochnikov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917075@mail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F0B2-98F7-41EA-B540-29BD6732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2024-04-02T14:12:00Z</dcterms:created>
  <dcterms:modified xsi:type="dcterms:W3CDTF">2024-04-02T14:12:00Z</dcterms:modified>
</cp:coreProperties>
</file>