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77" w:rsidRPr="00E40277" w:rsidRDefault="00E40277" w:rsidP="00E40277">
      <w:pPr>
        <w:widowControl/>
        <w:suppressAutoHyphens w:val="0"/>
        <w:autoSpaceDE/>
        <w:jc w:val="center"/>
        <w:rPr>
          <w:b/>
          <w:sz w:val="32"/>
          <w:szCs w:val="24"/>
          <w:lang w:eastAsia="ru-RU"/>
        </w:rPr>
      </w:pPr>
      <w:r w:rsidRPr="00E40277">
        <w:rPr>
          <w:b/>
          <w:sz w:val="32"/>
          <w:szCs w:val="24"/>
          <w:lang w:eastAsia="ru-RU"/>
        </w:rPr>
        <w:t>Оздоровительная путёвка</w:t>
      </w:r>
    </w:p>
    <w:p w:rsidR="00E01CA9" w:rsidRDefault="00E01CA9" w:rsidP="00E40277"/>
    <w:p w:rsidR="00D376F1" w:rsidRDefault="00E01CA9" w:rsidP="00E40277">
      <w:pPr>
        <w:rPr>
          <w:b/>
          <w:sz w:val="28"/>
        </w:rPr>
      </w:pPr>
      <w:r w:rsidRPr="00E01CA9">
        <w:rPr>
          <w:b/>
          <w:sz w:val="28"/>
        </w:rPr>
        <w:t>Оздоровительная программа для детей до 4 лет</w:t>
      </w:r>
      <w:r>
        <w:rPr>
          <w:b/>
          <w:sz w:val="28"/>
        </w:rPr>
        <w:br/>
      </w:r>
    </w:p>
    <w:tbl>
      <w:tblPr>
        <w:tblStyle w:val="af2"/>
        <w:tblW w:w="0" w:type="auto"/>
        <w:tblLook w:val="04A0"/>
      </w:tblPr>
      <w:tblGrid>
        <w:gridCol w:w="7705"/>
        <w:gridCol w:w="2976"/>
      </w:tblGrid>
      <w:tr w:rsidR="00E01CA9" w:rsidRPr="00E01CA9" w:rsidTr="00E01CA9">
        <w:trPr>
          <w:trHeight w:val="345"/>
        </w:trPr>
        <w:tc>
          <w:tcPr>
            <w:tcW w:w="0" w:type="auto"/>
            <w:gridSpan w:val="2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b/>
                <w:sz w:val="24"/>
                <w:szCs w:val="24"/>
                <w:lang w:eastAsia="ru-RU"/>
              </w:rPr>
            </w:pPr>
            <w:r w:rsidRPr="00E01CA9">
              <w:rPr>
                <w:b/>
                <w:sz w:val="24"/>
                <w:szCs w:val="24"/>
                <w:lang w:eastAsia="ru-RU"/>
              </w:rPr>
              <w:t>Оздоровительный блок</w:t>
            </w:r>
          </w:p>
        </w:tc>
      </w:tr>
      <w:tr w:rsidR="00E01CA9" w:rsidRPr="00E01CA9" w:rsidTr="00E01CA9">
        <w:trPr>
          <w:trHeight w:val="675"/>
        </w:trPr>
        <w:tc>
          <w:tcPr>
            <w:tcW w:w="0" w:type="auto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Бассейн – свободное плавание с родителями - 1 час</w:t>
            </w:r>
          </w:p>
        </w:tc>
        <w:tc>
          <w:tcPr>
            <w:tcW w:w="0" w:type="auto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E01CA9" w:rsidRPr="00E01CA9" w:rsidTr="00E01CA9">
        <w:trPr>
          <w:trHeight w:val="450"/>
        </w:trPr>
        <w:tc>
          <w:tcPr>
            <w:tcW w:w="0" w:type="auto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Естественный солярий, воздушные ванны на климатической террасе – 2 часа</w:t>
            </w:r>
          </w:p>
        </w:tc>
        <w:tc>
          <w:tcPr>
            <w:tcW w:w="0" w:type="auto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E01CA9" w:rsidRPr="00E01CA9" w:rsidTr="00E01CA9">
        <w:trPr>
          <w:trHeight w:val="405"/>
        </w:trPr>
        <w:tc>
          <w:tcPr>
            <w:tcW w:w="0" w:type="auto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Оздоровительные прогулки с родителями в Курортном парке</w:t>
            </w:r>
          </w:p>
        </w:tc>
        <w:tc>
          <w:tcPr>
            <w:tcW w:w="0" w:type="auto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E01CA9" w:rsidRPr="00E01CA9" w:rsidTr="00E01CA9">
        <w:trPr>
          <w:trHeight w:val="330"/>
        </w:trPr>
        <w:tc>
          <w:tcPr>
            <w:tcW w:w="0" w:type="auto"/>
            <w:gridSpan w:val="2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Диагностический блок</w:t>
            </w:r>
          </w:p>
        </w:tc>
      </w:tr>
      <w:tr w:rsidR="00E01CA9" w:rsidRPr="00E01CA9" w:rsidTr="00E01CA9">
        <w:trPr>
          <w:trHeight w:val="405"/>
        </w:trPr>
        <w:tc>
          <w:tcPr>
            <w:tcW w:w="0" w:type="auto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Консультация педиатра</w:t>
            </w:r>
          </w:p>
        </w:tc>
        <w:tc>
          <w:tcPr>
            <w:tcW w:w="0" w:type="auto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E01CA9" w:rsidRPr="00E01CA9" w:rsidTr="00E01CA9">
        <w:trPr>
          <w:trHeight w:val="390"/>
        </w:trPr>
        <w:tc>
          <w:tcPr>
            <w:tcW w:w="0" w:type="auto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Соскоб на энтеробиоз по показаниям</w:t>
            </w:r>
          </w:p>
        </w:tc>
        <w:tc>
          <w:tcPr>
            <w:tcW w:w="0" w:type="auto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E01CA9" w:rsidRPr="00E01CA9" w:rsidTr="00E01CA9">
        <w:trPr>
          <w:trHeight w:val="330"/>
        </w:trPr>
        <w:tc>
          <w:tcPr>
            <w:tcW w:w="0" w:type="auto"/>
            <w:gridSpan w:val="2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Лечебный блок</w:t>
            </w:r>
          </w:p>
        </w:tc>
      </w:tr>
      <w:tr w:rsidR="00E01CA9" w:rsidRPr="00E01CA9" w:rsidTr="00E01CA9">
        <w:trPr>
          <w:trHeight w:val="435"/>
        </w:trPr>
        <w:tc>
          <w:tcPr>
            <w:tcW w:w="0" w:type="auto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Диетическое питание 5- разовое по системе «шведский стол»</w:t>
            </w:r>
          </w:p>
        </w:tc>
        <w:tc>
          <w:tcPr>
            <w:tcW w:w="0" w:type="auto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E01CA9" w:rsidRPr="00E01CA9" w:rsidTr="00E01CA9">
        <w:trPr>
          <w:trHeight w:val="300"/>
        </w:trPr>
        <w:tc>
          <w:tcPr>
            <w:tcW w:w="0" w:type="auto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Медикаментозное лечение без плановых курсов</w:t>
            </w:r>
          </w:p>
        </w:tc>
        <w:tc>
          <w:tcPr>
            <w:tcW w:w="0" w:type="auto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по неотложным показаниям</w:t>
            </w:r>
          </w:p>
        </w:tc>
      </w:tr>
    </w:tbl>
    <w:p w:rsidR="00E01CA9" w:rsidRDefault="00E01CA9" w:rsidP="00E40277">
      <w:pPr>
        <w:rPr>
          <w:b/>
          <w:sz w:val="28"/>
          <w:szCs w:val="24"/>
        </w:rPr>
      </w:pPr>
    </w:p>
    <w:p w:rsidR="00E01CA9" w:rsidRDefault="00E01CA9" w:rsidP="00E40277">
      <w:pPr>
        <w:rPr>
          <w:b/>
        </w:rPr>
      </w:pPr>
      <w:r w:rsidRPr="00E01CA9">
        <w:rPr>
          <w:b/>
          <w:sz w:val="28"/>
        </w:rPr>
        <w:t>Оздоровительная программа для детей с 4 до 13 лет</w:t>
      </w:r>
    </w:p>
    <w:p w:rsidR="00E01CA9" w:rsidRDefault="00E01CA9" w:rsidP="00E40277">
      <w:pPr>
        <w:rPr>
          <w:b/>
        </w:rPr>
      </w:pPr>
    </w:p>
    <w:tbl>
      <w:tblPr>
        <w:tblStyle w:val="af2"/>
        <w:tblW w:w="0" w:type="auto"/>
        <w:tblLook w:val="04A0"/>
      </w:tblPr>
      <w:tblGrid>
        <w:gridCol w:w="7621"/>
        <w:gridCol w:w="3060"/>
      </w:tblGrid>
      <w:tr w:rsidR="00E01CA9" w:rsidRPr="00E01CA9" w:rsidTr="00E01CA9">
        <w:trPr>
          <w:trHeight w:val="345"/>
        </w:trPr>
        <w:tc>
          <w:tcPr>
            <w:tcW w:w="7621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Оздоровительный блок</w:t>
            </w:r>
          </w:p>
        </w:tc>
        <w:tc>
          <w:tcPr>
            <w:tcW w:w="3060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E01CA9" w:rsidRPr="00E01CA9" w:rsidTr="00E01CA9">
        <w:trPr>
          <w:trHeight w:val="405"/>
        </w:trPr>
        <w:tc>
          <w:tcPr>
            <w:tcW w:w="7621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Бассейн – свободное плавание с родителями – 1 час</w:t>
            </w:r>
          </w:p>
        </w:tc>
        <w:tc>
          <w:tcPr>
            <w:tcW w:w="3060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E01CA9" w:rsidRPr="00E01CA9" w:rsidTr="00E01CA9">
        <w:trPr>
          <w:trHeight w:val="390"/>
        </w:trPr>
        <w:tc>
          <w:tcPr>
            <w:tcW w:w="7621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Естественный солярий, воздушные ванны на климатической террасе – 2 часа</w:t>
            </w:r>
          </w:p>
        </w:tc>
        <w:tc>
          <w:tcPr>
            <w:tcW w:w="3060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E01CA9" w:rsidRPr="00E01CA9" w:rsidTr="00E01CA9">
        <w:trPr>
          <w:trHeight w:val="405"/>
        </w:trPr>
        <w:tc>
          <w:tcPr>
            <w:tcW w:w="7621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Оздоровительные прогулки с родителями в Курортном парке</w:t>
            </w:r>
          </w:p>
        </w:tc>
        <w:tc>
          <w:tcPr>
            <w:tcW w:w="3060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E01CA9" w:rsidRPr="00E01CA9" w:rsidTr="00E01CA9">
        <w:trPr>
          <w:trHeight w:val="330"/>
        </w:trPr>
        <w:tc>
          <w:tcPr>
            <w:tcW w:w="7621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Диагностический блок</w:t>
            </w:r>
          </w:p>
        </w:tc>
        <w:tc>
          <w:tcPr>
            <w:tcW w:w="3060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E01CA9" w:rsidRPr="00E01CA9" w:rsidTr="00E01CA9">
        <w:trPr>
          <w:trHeight w:val="375"/>
        </w:trPr>
        <w:tc>
          <w:tcPr>
            <w:tcW w:w="7621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Консультация педиатра</w:t>
            </w:r>
          </w:p>
        </w:tc>
        <w:tc>
          <w:tcPr>
            <w:tcW w:w="3060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E01CA9" w:rsidRPr="00E01CA9" w:rsidTr="00E01CA9">
        <w:trPr>
          <w:trHeight w:val="315"/>
        </w:trPr>
        <w:tc>
          <w:tcPr>
            <w:tcW w:w="7621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Соскоб на энтеробиоз по показаниям</w:t>
            </w:r>
          </w:p>
        </w:tc>
        <w:tc>
          <w:tcPr>
            <w:tcW w:w="3060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E01CA9" w:rsidRPr="00E01CA9" w:rsidTr="00E01CA9">
        <w:trPr>
          <w:trHeight w:val="300"/>
        </w:trPr>
        <w:tc>
          <w:tcPr>
            <w:tcW w:w="7621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Лечебный блок</w:t>
            </w:r>
          </w:p>
        </w:tc>
        <w:tc>
          <w:tcPr>
            <w:tcW w:w="3060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E01CA9" w:rsidRPr="00E01CA9" w:rsidTr="00E01CA9">
        <w:trPr>
          <w:trHeight w:val="300"/>
        </w:trPr>
        <w:tc>
          <w:tcPr>
            <w:tcW w:w="7621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Питьевое лечение минеральной водой 3 раза в день по 100 мл (бювет на территории санатория)</w:t>
            </w:r>
          </w:p>
        </w:tc>
        <w:tc>
          <w:tcPr>
            <w:tcW w:w="3060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E01CA9" w:rsidRPr="00E01CA9" w:rsidTr="00E01CA9">
        <w:trPr>
          <w:trHeight w:val="300"/>
        </w:trPr>
        <w:tc>
          <w:tcPr>
            <w:tcW w:w="7621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Диетическое питание 5- разовое по системе «шведский стол»</w:t>
            </w:r>
          </w:p>
        </w:tc>
        <w:tc>
          <w:tcPr>
            <w:tcW w:w="3060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E01CA9" w:rsidRPr="00E01CA9" w:rsidTr="00E01CA9">
        <w:trPr>
          <w:trHeight w:val="300"/>
        </w:trPr>
        <w:tc>
          <w:tcPr>
            <w:tcW w:w="7621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 xml:space="preserve">Ингаляции: щелочные или </w:t>
            </w:r>
            <w:proofErr w:type="spellStart"/>
            <w:r w:rsidRPr="00E01CA9">
              <w:rPr>
                <w:sz w:val="24"/>
                <w:szCs w:val="24"/>
                <w:lang w:eastAsia="ru-RU"/>
              </w:rPr>
              <w:t>травяныеили</w:t>
            </w:r>
            <w:proofErr w:type="spellEnd"/>
            <w:r w:rsidRPr="00E01CA9">
              <w:rPr>
                <w:sz w:val="24"/>
                <w:szCs w:val="24"/>
                <w:lang w:eastAsia="ru-RU"/>
              </w:rPr>
              <w:t xml:space="preserve"> лекарственные (при необходимости)</w:t>
            </w:r>
          </w:p>
        </w:tc>
        <w:tc>
          <w:tcPr>
            <w:tcW w:w="3060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E01CA9" w:rsidRPr="00E01CA9" w:rsidTr="00E01CA9">
        <w:trPr>
          <w:trHeight w:val="300"/>
        </w:trPr>
        <w:tc>
          <w:tcPr>
            <w:tcW w:w="7621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УФО местно по показаниям</w:t>
            </w:r>
          </w:p>
        </w:tc>
        <w:tc>
          <w:tcPr>
            <w:tcW w:w="3060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3-5</w:t>
            </w:r>
          </w:p>
        </w:tc>
      </w:tr>
      <w:tr w:rsidR="00E01CA9" w:rsidRPr="00E01CA9" w:rsidTr="00E01CA9">
        <w:trPr>
          <w:trHeight w:val="300"/>
        </w:trPr>
        <w:tc>
          <w:tcPr>
            <w:tcW w:w="7621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Медикаментозное лечение без плановых курсов тест</w:t>
            </w:r>
          </w:p>
        </w:tc>
        <w:tc>
          <w:tcPr>
            <w:tcW w:w="3060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по неотложным показаниям</w:t>
            </w:r>
          </w:p>
        </w:tc>
      </w:tr>
    </w:tbl>
    <w:p w:rsidR="00E01CA9" w:rsidRDefault="00E01CA9" w:rsidP="00E40277">
      <w:pPr>
        <w:rPr>
          <w:b/>
          <w:sz w:val="28"/>
          <w:szCs w:val="24"/>
        </w:rPr>
      </w:pPr>
      <w:r w:rsidRPr="00E01CA9">
        <w:rPr>
          <w:b/>
        </w:rPr>
        <w:br/>
      </w:r>
    </w:p>
    <w:p w:rsidR="00E01CA9" w:rsidRDefault="00E01CA9" w:rsidP="00E40277">
      <w:pPr>
        <w:rPr>
          <w:b/>
          <w:sz w:val="28"/>
        </w:rPr>
      </w:pPr>
      <w:r w:rsidRPr="00E01CA9">
        <w:rPr>
          <w:b/>
          <w:sz w:val="28"/>
        </w:rPr>
        <w:t>Оздоровительная программа для взрослых</w:t>
      </w:r>
      <w:r>
        <w:rPr>
          <w:b/>
          <w:sz w:val="28"/>
        </w:rPr>
        <w:br/>
      </w:r>
    </w:p>
    <w:tbl>
      <w:tblPr>
        <w:tblStyle w:val="af2"/>
        <w:tblW w:w="0" w:type="auto"/>
        <w:tblLook w:val="04A0"/>
      </w:tblPr>
      <w:tblGrid>
        <w:gridCol w:w="7621"/>
        <w:gridCol w:w="3060"/>
      </w:tblGrid>
      <w:tr w:rsidR="00E01CA9" w:rsidRPr="00E01CA9" w:rsidTr="00E01CA9">
        <w:trPr>
          <w:trHeight w:val="345"/>
        </w:trPr>
        <w:tc>
          <w:tcPr>
            <w:tcW w:w="7621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Оздоровительный блок</w:t>
            </w:r>
          </w:p>
        </w:tc>
        <w:tc>
          <w:tcPr>
            <w:tcW w:w="3060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E01CA9" w:rsidRPr="00E01CA9" w:rsidTr="00E01CA9">
        <w:trPr>
          <w:trHeight w:val="345"/>
        </w:trPr>
        <w:tc>
          <w:tcPr>
            <w:tcW w:w="7621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Бассейн – свободное плавание с термотерапией 1 час</w:t>
            </w:r>
          </w:p>
        </w:tc>
        <w:tc>
          <w:tcPr>
            <w:tcW w:w="3060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E01CA9" w:rsidRPr="00E01CA9" w:rsidTr="00E01CA9">
        <w:trPr>
          <w:trHeight w:val="390"/>
        </w:trPr>
        <w:tc>
          <w:tcPr>
            <w:tcW w:w="7621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lastRenderedPageBreak/>
              <w:t>Естественный солярий, воздушные ванны на климатической террасе – 2 часа</w:t>
            </w:r>
          </w:p>
        </w:tc>
        <w:tc>
          <w:tcPr>
            <w:tcW w:w="3060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E01CA9" w:rsidRPr="00E01CA9" w:rsidTr="00E01CA9">
        <w:trPr>
          <w:trHeight w:val="360"/>
        </w:trPr>
        <w:tc>
          <w:tcPr>
            <w:tcW w:w="7621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Терренкур – лечебная дозированная ходьба в Курортном парке (номер маршрута по назначению)</w:t>
            </w:r>
          </w:p>
        </w:tc>
        <w:tc>
          <w:tcPr>
            <w:tcW w:w="3060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E01CA9" w:rsidRPr="00E01CA9" w:rsidTr="00E01CA9">
        <w:trPr>
          <w:trHeight w:val="375"/>
        </w:trPr>
        <w:tc>
          <w:tcPr>
            <w:tcW w:w="7621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Занятия в тренажерном зале - 30 минут</w:t>
            </w:r>
          </w:p>
        </w:tc>
        <w:tc>
          <w:tcPr>
            <w:tcW w:w="3060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E01CA9" w:rsidRPr="00E01CA9" w:rsidTr="00E01CA9">
        <w:trPr>
          <w:trHeight w:val="300"/>
        </w:trPr>
        <w:tc>
          <w:tcPr>
            <w:tcW w:w="7621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Диагностический блок</w:t>
            </w:r>
          </w:p>
        </w:tc>
        <w:tc>
          <w:tcPr>
            <w:tcW w:w="3060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E01CA9" w:rsidRPr="00E01CA9" w:rsidTr="00E01CA9">
        <w:trPr>
          <w:trHeight w:val="330"/>
        </w:trPr>
        <w:tc>
          <w:tcPr>
            <w:tcW w:w="7621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Прием терапевта. Повторный приём</w:t>
            </w:r>
          </w:p>
        </w:tc>
        <w:tc>
          <w:tcPr>
            <w:tcW w:w="3060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1/1</w:t>
            </w:r>
          </w:p>
        </w:tc>
      </w:tr>
      <w:tr w:rsidR="00E01CA9" w:rsidRPr="00E01CA9" w:rsidTr="00E01CA9">
        <w:trPr>
          <w:trHeight w:val="375"/>
        </w:trPr>
        <w:tc>
          <w:tcPr>
            <w:tcW w:w="7621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 xml:space="preserve">Консультативный прием врача косметолога с диагностикой состояния кожных покровов на аппарате </w:t>
            </w:r>
            <w:proofErr w:type="spellStart"/>
            <w:r w:rsidRPr="00E01CA9">
              <w:rPr>
                <w:sz w:val="24"/>
                <w:szCs w:val="24"/>
                <w:lang w:eastAsia="ru-RU"/>
              </w:rPr>
              <w:t>Дермачек</w:t>
            </w:r>
            <w:proofErr w:type="spellEnd"/>
          </w:p>
        </w:tc>
        <w:tc>
          <w:tcPr>
            <w:tcW w:w="3060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E01CA9" w:rsidRPr="00E01CA9" w:rsidTr="00E01CA9">
        <w:trPr>
          <w:trHeight w:val="375"/>
        </w:trPr>
        <w:tc>
          <w:tcPr>
            <w:tcW w:w="7621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Консультативный прием врача стоматолога</w:t>
            </w:r>
          </w:p>
        </w:tc>
        <w:tc>
          <w:tcPr>
            <w:tcW w:w="3060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E01CA9" w:rsidRPr="00E01CA9" w:rsidTr="00E01CA9">
        <w:trPr>
          <w:trHeight w:val="375"/>
        </w:trPr>
        <w:tc>
          <w:tcPr>
            <w:tcW w:w="7621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ЭКГ по показаниям</w:t>
            </w:r>
          </w:p>
        </w:tc>
        <w:tc>
          <w:tcPr>
            <w:tcW w:w="3060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E01CA9" w:rsidRPr="00E01CA9" w:rsidTr="00E01CA9">
        <w:trPr>
          <w:trHeight w:val="300"/>
        </w:trPr>
        <w:tc>
          <w:tcPr>
            <w:tcW w:w="7621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Лечебный блок</w:t>
            </w:r>
          </w:p>
        </w:tc>
        <w:tc>
          <w:tcPr>
            <w:tcW w:w="3060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E01CA9" w:rsidRPr="00E01CA9" w:rsidTr="00E01CA9">
        <w:trPr>
          <w:trHeight w:val="405"/>
        </w:trPr>
        <w:tc>
          <w:tcPr>
            <w:tcW w:w="7621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Питьевое лечение минеральной водой по 1 стакану – 3 раза в день (бювет на территории санатория)</w:t>
            </w:r>
          </w:p>
        </w:tc>
        <w:tc>
          <w:tcPr>
            <w:tcW w:w="3060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E01CA9" w:rsidRPr="00E01CA9" w:rsidTr="00E01CA9">
        <w:trPr>
          <w:trHeight w:val="390"/>
        </w:trPr>
        <w:tc>
          <w:tcPr>
            <w:tcW w:w="7621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Диетическое питание 3-разовое «шведский стол»</w:t>
            </w:r>
          </w:p>
        </w:tc>
        <w:tc>
          <w:tcPr>
            <w:tcW w:w="3060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E01CA9" w:rsidRPr="00E01CA9" w:rsidTr="00E01CA9">
        <w:trPr>
          <w:trHeight w:val="360"/>
        </w:trPr>
        <w:tc>
          <w:tcPr>
            <w:tcW w:w="7621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При покупке от 5 дней ингаляции ( щелочные</w:t>
            </w:r>
            <w:proofErr w:type="gramStart"/>
            <w:r w:rsidRPr="00E01CA9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1CA9">
              <w:rPr>
                <w:sz w:val="24"/>
                <w:szCs w:val="24"/>
                <w:lang w:eastAsia="ru-RU"/>
              </w:rPr>
              <w:t>травяные)</w:t>
            </w:r>
          </w:p>
        </w:tc>
        <w:tc>
          <w:tcPr>
            <w:tcW w:w="3060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E01CA9" w:rsidRPr="00E01CA9" w:rsidTr="00E01CA9">
        <w:trPr>
          <w:trHeight w:val="405"/>
        </w:trPr>
        <w:tc>
          <w:tcPr>
            <w:tcW w:w="7621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 xml:space="preserve">При покупке от 7 дней аппаратная физиотерапия (кроме </w:t>
            </w:r>
            <w:proofErr w:type="spellStart"/>
            <w:r w:rsidRPr="00E01CA9">
              <w:rPr>
                <w:sz w:val="24"/>
                <w:szCs w:val="24"/>
                <w:lang w:eastAsia="ru-RU"/>
              </w:rPr>
              <w:t>магнитотурботрона</w:t>
            </w:r>
            <w:proofErr w:type="spellEnd"/>
            <w:r w:rsidRPr="00E01CA9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1CA9">
              <w:rPr>
                <w:sz w:val="24"/>
                <w:szCs w:val="24"/>
                <w:lang w:eastAsia="ru-RU"/>
              </w:rPr>
              <w:t>лимфопрессотерапии</w:t>
            </w:r>
            <w:proofErr w:type="spellEnd"/>
            <w:r w:rsidRPr="00E01CA9">
              <w:rPr>
                <w:sz w:val="24"/>
                <w:szCs w:val="24"/>
                <w:lang w:eastAsia="ru-RU"/>
              </w:rPr>
              <w:t>, ТЭС)</w:t>
            </w:r>
          </w:p>
        </w:tc>
        <w:tc>
          <w:tcPr>
            <w:tcW w:w="3060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E01CA9" w:rsidRPr="00E01CA9" w:rsidTr="00E01CA9">
        <w:trPr>
          <w:trHeight w:val="555"/>
        </w:trPr>
        <w:tc>
          <w:tcPr>
            <w:tcW w:w="7621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Медикаментозное лечение без плановых курсов</w:t>
            </w:r>
          </w:p>
        </w:tc>
        <w:tc>
          <w:tcPr>
            <w:tcW w:w="3060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E01CA9">
              <w:rPr>
                <w:sz w:val="24"/>
                <w:szCs w:val="24"/>
                <w:lang w:eastAsia="ru-RU"/>
              </w:rPr>
              <w:t>по неотложным показаниям</w:t>
            </w:r>
          </w:p>
        </w:tc>
      </w:tr>
      <w:tr w:rsidR="00E01CA9" w:rsidRPr="00E01CA9" w:rsidTr="00E01CA9">
        <w:trPr>
          <w:trHeight w:val="300"/>
        </w:trPr>
        <w:tc>
          <w:tcPr>
            <w:tcW w:w="7621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hideMark/>
          </w:tcPr>
          <w:p w:rsidR="00E01CA9" w:rsidRPr="00E01CA9" w:rsidRDefault="00E01CA9" w:rsidP="00E01CA9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</w:tbl>
    <w:p w:rsidR="00E01CA9" w:rsidRPr="00E01CA9" w:rsidRDefault="00E01CA9" w:rsidP="00E40277">
      <w:pPr>
        <w:rPr>
          <w:b/>
          <w:sz w:val="40"/>
          <w:szCs w:val="24"/>
        </w:rPr>
      </w:pPr>
      <w:r>
        <w:rPr>
          <w:sz w:val="24"/>
          <w:szCs w:val="24"/>
          <w:lang w:eastAsia="ru-RU"/>
        </w:rPr>
        <w:br/>
      </w:r>
      <w:r w:rsidRPr="00E01CA9">
        <w:rPr>
          <w:sz w:val="24"/>
          <w:szCs w:val="24"/>
          <w:lang w:eastAsia="ru-RU"/>
        </w:rPr>
        <w:t>* Примечание: Назначение видов лечения и количество процедур определяются курирующим врачом на основании диагноза, степени тяжести, стадии и фазы заболевания, сопутствующих заболеваний, указанных в санаторно-курортной карте или выявленных при обследовании, а также рекомендаций врачей консультантов санатория, исходя из утвержденного пакета санаторно-курортного лечения.</w:t>
      </w:r>
    </w:p>
    <w:sectPr w:rsidR="00E01CA9" w:rsidRPr="00E01CA9" w:rsidSect="00E01CA9">
      <w:headerReference w:type="default" r:id="rId7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D00" w:rsidRDefault="007D2D00" w:rsidP="001C1ACC">
      <w:r>
        <w:separator/>
      </w:r>
    </w:p>
  </w:endnote>
  <w:endnote w:type="continuationSeparator" w:id="0">
    <w:p w:rsidR="007D2D00" w:rsidRDefault="007D2D00" w:rsidP="001C1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D00" w:rsidRDefault="007D2D00" w:rsidP="001C1ACC">
      <w:r>
        <w:separator/>
      </w:r>
    </w:p>
  </w:footnote>
  <w:footnote w:type="continuationSeparator" w:id="0">
    <w:p w:rsidR="007D2D00" w:rsidRDefault="007D2D00" w:rsidP="001C1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9B" w:rsidRPr="00F1612E" w:rsidRDefault="007D5C9B" w:rsidP="001C1ACC">
    <w:pPr>
      <w:shd w:val="clear" w:color="auto" w:fill="FFFFFF"/>
      <w:jc w:val="right"/>
      <w:rPr>
        <w:b/>
        <w:color w:val="000000"/>
      </w:rPr>
    </w:pPr>
    <w:r w:rsidRPr="00F1612E">
      <w:rPr>
        <w:b/>
        <w:color w:val="000000"/>
      </w:rPr>
      <w:t>Санаторий «</w:t>
    </w:r>
    <w:r>
      <w:rPr>
        <w:b/>
        <w:color w:val="000000"/>
      </w:rPr>
      <w:t>Плаза</w:t>
    </w:r>
    <w:r w:rsidRPr="00F1612E">
      <w:rPr>
        <w:b/>
        <w:color w:val="000000"/>
      </w:rPr>
      <w:t>»</w:t>
    </w:r>
    <w:r>
      <w:rPr>
        <w:b/>
        <w:color w:val="000000"/>
      </w:rPr>
      <w:t xml:space="preserve">, </w:t>
    </w:r>
    <w:proofErr w:type="gramStart"/>
    <w:r>
      <w:rPr>
        <w:b/>
        <w:color w:val="000000"/>
      </w:rPr>
      <w:t>г</w:t>
    </w:r>
    <w:proofErr w:type="gramEnd"/>
    <w:r>
      <w:rPr>
        <w:b/>
        <w:color w:val="000000"/>
      </w:rPr>
      <w:t>. Кисловодск</w:t>
    </w:r>
  </w:p>
  <w:p w:rsidR="00ED4A79" w:rsidRPr="00ED4A79" w:rsidRDefault="00ED4A79" w:rsidP="00ED4A79">
    <w:pPr>
      <w:pStyle w:val="a8"/>
      <w:jc w:val="right"/>
      <w:rPr>
        <w:color w:val="000000"/>
      </w:rPr>
    </w:pPr>
    <w:r w:rsidRPr="00ED4A79">
      <w:rPr>
        <w:color w:val="000000"/>
      </w:rPr>
      <w:t>8-800-550-34-90 - звонок по России бесплатный</w:t>
    </w:r>
  </w:p>
  <w:p w:rsidR="00ED4A79" w:rsidRDefault="00ED4A79" w:rsidP="00ED4A79">
    <w:pPr>
      <w:pStyle w:val="a8"/>
      <w:jc w:val="right"/>
      <w:rPr>
        <w:color w:val="000000"/>
      </w:rPr>
    </w:pPr>
    <w:r w:rsidRPr="00ED4A79">
      <w:rPr>
        <w:color w:val="000000"/>
        <w:lang w:val="en-US"/>
      </w:rPr>
      <w:t xml:space="preserve">8-902-331-70-75, 8-8652-20-50-76 </w:t>
    </w:r>
  </w:p>
  <w:p w:rsidR="007D5C9B" w:rsidRPr="00ED4A79" w:rsidRDefault="007D5C9B" w:rsidP="00ED4A79">
    <w:pPr>
      <w:pStyle w:val="a8"/>
      <w:jc w:val="right"/>
      <w:rPr>
        <w:lang w:val="en-US"/>
      </w:rPr>
    </w:pPr>
    <w:r w:rsidRPr="00ED4A79">
      <w:rPr>
        <w:color w:val="000000"/>
        <w:lang w:val="en-US"/>
      </w:rPr>
      <w:t xml:space="preserve">E-mail: </w:t>
    </w:r>
    <w:hyperlink r:id="rId1" w:history="1">
      <w:r w:rsidRPr="00ED4A79">
        <w:rPr>
          <w:rStyle w:val="ae"/>
          <w:lang w:val="en-US"/>
        </w:rPr>
        <w:t>info@kavminvods.ru</w:t>
      </w:r>
    </w:hyperlink>
  </w:p>
  <w:p w:rsidR="007D5C9B" w:rsidRPr="00ED4A79" w:rsidRDefault="007D5C9B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70B8"/>
    <w:multiLevelType w:val="multilevel"/>
    <w:tmpl w:val="3BE6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22861"/>
    <w:multiLevelType w:val="multilevel"/>
    <w:tmpl w:val="FDC0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68235F"/>
    <w:multiLevelType w:val="multilevel"/>
    <w:tmpl w:val="76C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360397"/>
    <w:multiLevelType w:val="multilevel"/>
    <w:tmpl w:val="CF6E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C1ACC"/>
    <w:rsid w:val="001C1ACC"/>
    <w:rsid w:val="00246035"/>
    <w:rsid w:val="002D2270"/>
    <w:rsid w:val="00302965"/>
    <w:rsid w:val="003674C0"/>
    <w:rsid w:val="00367DB4"/>
    <w:rsid w:val="00375DE2"/>
    <w:rsid w:val="004B5C40"/>
    <w:rsid w:val="0059277E"/>
    <w:rsid w:val="00672B5E"/>
    <w:rsid w:val="007532BE"/>
    <w:rsid w:val="007D2D00"/>
    <w:rsid w:val="007D5C9B"/>
    <w:rsid w:val="00A21D8B"/>
    <w:rsid w:val="00A738E8"/>
    <w:rsid w:val="00BF198E"/>
    <w:rsid w:val="00D376F1"/>
    <w:rsid w:val="00DA49B4"/>
    <w:rsid w:val="00E01CA9"/>
    <w:rsid w:val="00E40277"/>
    <w:rsid w:val="00ED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E8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59277E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32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D5C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738E8"/>
  </w:style>
  <w:style w:type="character" w:customStyle="1" w:styleId="WW-Absatz-Standardschriftart">
    <w:name w:val="WW-Absatz-Standardschriftart"/>
    <w:rsid w:val="00A738E8"/>
  </w:style>
  <w:style w:type="character" w:customStyle="1" w:styleId="WW-Absatz-Standardschriftart1">
    <w:name w:val="WW-Absatz-Standardschriftart1"/>
    <w:rsid w:val="00A738E8"/>
  </w:style>
  <w:style w:type="character" w:customStyle="1" w:styleId="WW-Absatz-Standardschriftart11">
    <w:name w:val="WW-Absatz-Standardschriftart11"/>
    <w:rsid w:val="00A738E8"/>
  </w:style>
  <w:style w:type="character" w:customStyle="1" w:styleId="2">
    <w:name w:val="Основной шрифт абзаца2"/>
    <w:rsid w:val="00A738E8"/>
  </w:style>
  <w:style w:type="character" w:customStyle="1" w:styleId="11">
    <w:name w:val="Основной шрифт абзаца1"/>
    <w:rsid w:val="00A738E8"/>
  </w:style>
  <w:style w:type="paragraph" w:customStyle="1" w:styleId="a3">
    <w:name w:val="Заголовок"/>
    <w:basedOn w:val="a"/>
    <w:next w:val="a4"/>
    <w:rsid w:val="00A738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A738E8"/>
    <w:pPr>
      <w:spacing w:after="120"/>
    </w:pPr>
  </w:style>
  <w:style w:type="paragraph" w:styleId="a5">
    <w:name w:val="List"/>
    <w:basedOn w:val="a4"/>
    <w:rsid w:val="00A738E8"/>
    <w:rPr>
      <w:rFonts w:ascii="Arial" w:hAnsi="Arial" w:cs="Tahoma"/>
    </w:rPr>
  </w:style>
  <w:style w:type="paragraph" w:customStyle="1" w:styleId="20">
    <w:name w:val="Название2"/>
    <w:basedOn w:val="a"/>
    <w:rsid w:val="00A738E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A738E8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A738E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A738E8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A738E8"/>
    <w:pPr>
      <w:suppressLineNumbers/>
    </w:pPr>
  </w:style>
  <w:style w:type="paragraph" w:customStyle="1" w:styleId="a7">
    <w:name w:val="Заголовок таблицы"/>
    <w:basedOn w:val="a6"/>
    <w:rsid w:val="00A738E8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1C1A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ACC"/>
    <w:rPr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1C1A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1ACC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C1A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1ACC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1C1A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277E"/>
    <w:rPr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unhideWhenUsed/>
    <w:rsid w:val="0059277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9277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D5C9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af1">
    <w:name w:val="Emphasis"/>
    <w:basedOn w:val="a0"/>
    <w:uiPriority w:val="20"/>
    <w:qFormat/>
    <w:rsid w:val="007D5C9B"/>
    <w:rPr>
      <w:i/>
      <w:iCs/>
    </w:rPr>
  </w:style>
  <w:style w:type="character" w:customStyle="1" w:styleId="apple-converted-space">
    <w:name w:val="apple-converted-space"/>
    <w:basedOn w:val="a0"/>
    <w:rsid w:val="007D5C9B"/>
  </w:style>
  <w:style w:type="paragraph" w:styleId="HTML">
    <w:name w:val="HTML Address"/>
    <w:basedOn w:val="a"/>
    <w:link w:val="HTML0"/>
    <w:uiPriority w:val="99"/>
    <w:semiHidden/>
    <w:unhideWhenUsed/>
    <w:rsid w:val="007D5C9B"/>
    <w:pPr>
      <w:widowControl/>
      <w:suppressAutoHyphens w:val="0"/>
      <w:autoSpaceDE/>
    </w:pPr>
    <w:rPr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D5C9B"/>
    <w:rPr>
      <w:i/>
      <w:iCs/>
      <w:sz w:val="24"/>
      <w:szCs w:val="24"/>
    </w:rPr>
  </w:style>
  <w:style w:type="character" w:customStyle="1" w:styleId="likestrong">
    <w:name w:val="likestrong"/>
    <w:basedOn w:val="a0"/>
    <w:rsid w:val="00A21D8B"/>
  </w:style>
  <w:style w:type="character" w:customStyle="1" w:styleId="strong">
    <w:name w:val="strong"/>
    <w:basedOn w:val="a0"/>
    <w:rsid w:val="00ED4A79"/>
  </w:style>
  <w:style w:type="character" w:customStyle="1" w:styleId="30">
    <w:name w:val="Заголовок 3 Знак"/>
    <w:basedOn w:val="a0"/>
    <w:link w:val="3"/>
    <w:uiPriority w:val="9"/>
    <w:rsid w:val="007532B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af2">
    <w:name w:val="Table Grid"/>
    <w:basedOn w:val="a1"/>
    <w:uiPriority w:val="59"/>
    <w:rsid w:val="00E01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51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3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77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0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0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3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9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5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nashvek@bk.ru</cp:lastModifiedBy>
  <cp:revision>3</cp:revision>
  <cp:lastPrinted>2013-11-27T06:37:00Z</cp:lastPrinted>
  <dcterms:created xsi:type="dcterms:W3CDTF">2023-03-30T09:13:00Z</dcterms:created>
  <dcterms:modified xsi:type="dcterms:W3CDTF">2024-03-27T11:40:00Z</dcterms:modified>
</cp:coreProperties>
</file>