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8E" w:rsidRPr="00075B8E" w:rsidRDefault="00075B8E" w:rsidP="00075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075B8E"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  <w:t>Прайс</w:t>
      </w:r>
      <w:proofErr w:type="spellEnd"/>
      <w:r w:rsidRPr="00075B8E">
        <w:rPr>
          <w:rFonts w:ascii="Times New Roman" w:eastAsia="Times New Roman" w:hAnsi="Times New Roman"/>
          <w:b/>
          <w:bCs/>
          <w:iCs/>
          <w:sz w:val="36"/>
          <w:szCs w:val="24"/>
          <w:lang w:eastAsia="ru-RU"/>
        </w:rPr>
        <w:t xml:space="preserve"> на медицинские услуги</w:t>
      </w:r>
    </w:p>
    <w:tbl>
      <w:tblPr>
        <w:tblW w:w="10847" w:type="dxa"/>
        <w:tblInd w:w="-450" w:type="dxa"/>
        <w:tblCellMar>
          <w:left w:w="0" w:type="dxa"/>
          <w:right w:w="0" w:type="dxa"/>
        </w:tblCellMar>
        <w:tblLook w:val="04A0"/>
      </w:tblPr>
      <w:tblGrid>
        <w:gridCol w:w="6994"/>
        <w:gridCol w:w="1887"/>
        <w:gridCol w:w="68"/>
        <w:gridCol w:w="1898"/>
      </w:tblGrid>
      <w:tr w:rsidR="00075B8E" w:rsidRPr="00075B8E" w:rsidTr="00075B8E">
        <w:trPr>
          <w:trHeight w:val="304"/>
        </w:trPr>
        <w:tc>
          <w:tcPr>
            <w:tcW w:w="6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1.Консультации специалистов:</w:t>
            </w:r>
          </w:p>
        </w:tc>
        <w:tc>
          <w:tcPr>
            <w:tcW w:w="3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процедуры</w:t>
            </w:r>
          </w:p>
        </w:tc>
      </w:tr>
      <w:tr w:rsidR="00075B8E" w:rsidRPr="00075B8E" w:rsidTr="00075B8E">
        <w:trPr>
          <w:trHeight w:val="3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Амбулаторно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путевке</w:t>
            </w:r>
          </w:p>
        </w:tc>
      </w:tr>
      <w:tr w:rsidR="00075B8E" w:rsidRPr="00075B8E" w:rsidTr="00075B8E">
        <w:trPr>
          <w:trHeight w:val="304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8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руб.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5B8E" w:rsidRPr="00075B8E" w:rsidTr="00075B8E">
        <w:trPr>
          <w:trHeight w:val="233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высшей категории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 руб.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руб.</w:t>
            </w:r>
          </w:p>
        </w:tc>
      </w:tr>
      <w:tr w:rsidR="00075B8E" w:rsidRPr="00075B8E" w:rsidTr="00075B8E">
        <w:trPr>
          <w:trHeight w:val="930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Врач-офтальмолог (определение остроты зрения, осмотр глазного дна без 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циклоплегии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офтальморефрактометрия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измерение внутриглазного давления)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руб.</w:t>
            </w:r>
          </w:p>
        </w:tc>
      </w:tr>
      <w:tr w:rsidR="00075B8E" w:rsidRPr="00075B8E" w:rsidTr="00075B8E">
        <w:trPr>
          <w:trHeight w:val="233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консультация акушера-гинеколога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 руб.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075B8E" w:rsidRPr="00075B8E" w:rsidTr="00075B8E">
        <w:trPr>
          <w:trHeight w:val="233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Повторная консультация акушера-гинеколога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075B8E" w:rsidRPr="00075B8E" w:rsidTr="00075B8E">
        <w:trPr>
          <w:trHeight w:val="233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прием врача-терапевта, врача-специалиста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руб.</w:t>
            </w:r>
          </w:p>
        </w:tc>
      </w:tr>
      <w:tr w:rsidR="00075B8E" w:rsidRPr="00075B8E" w:rsidTr="00075B8E">
        <w:trPr>
          <w:trHeight w:val="233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прием врача высшей категории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руб.</w:t>
            </w:r>
          </w:p>
        </w:tc>
      </w:tr>
      <w:tr w:rsidR="00075B8E" w:rsidRPr="00075B8E" w:rsidTr="00075B8E">
        <w:trPr>
          <w:trHeight w:val="233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- психотерапевт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075B8E" w:rsidRPr="00075B8E" w:rsidTr="00075B8E">
        <w:trPr>
          <w:trHeight w:val="233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прием врача психотерапевта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075B8E" w:rsidRPr="00075B8E" w:rsidTr="00075B8E">
        <w:trPr>
          <w:trHeight w:val="493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2.Диагностические услуги: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процедуры</w:t>
            </w:r>
          </w:p>
        </w:tc>
      </w:tr>
      <w:tr w:rsidR="00075B8E" w:rsidRPr="00075B8E" w:rsidTr="00075B8E">
        <w:trPr>
          <w:trHeight w:val="366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Амбулаторно</w:t>
            </w:r>
            <w:proofErr w:type="spellEnd"/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путевке</w:t>
            </w:r>
          </w:p>
        </w:tc>
      </w:tr>
      <w:tr w:rsidR="00075B8E" w:rsidRPr="00075B8E" w:rsidTr="00075B8E">
        <w:trPr>
          <w:trHeight w:val="366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УЗДС БЦА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075B8E" w:rsidRPr="00075B8E" w:rsidTr="00075B8E">
        <w:trPr>
          <w:trHeight w:val="366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УЗДС артерий нижних конечностей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075B8E" w:rsidRPr="00075B8E" w:rsidTr="00075B8E">
        <w:trPr>
          <w:trHeight w:val="22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 руб.</w:t>
            </w:r>
          </w:p>
        </w:tc>
      </w:tr>
      <w:tr w:rsidR="00075B8E" w:rsidRPr="00075B8E" w:rsidTr="00075B8E">
        <w:trPr>
          <w:trHeight w:val="21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075B8E" w:rsidRPr="00075B8E" w:rsidTr="00075B8E">
        <w:trPr>
          <w:trHeight w:val="36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075B8E" w:rsidRPr="00075B8E" w:rsidTr="00075B8E">
        <w:trPr>
          <w:trHeight w:val="36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руб.</w:t>
            </w:r>
          </w:p>
        </w:tc>
      </w:tr>
      <w:tr w:rsidR="00075B8E" w:rsidRPr="00075B8E" w:rsidTr="00075B8E">
        <w:trPr>
          <w:trHeight w:val="36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вен верхних конечностей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 руб.</w:t>
            </w:r>
          </w:p>
        </w:tc>
      </w:tr>
      <w:tr w:rsidR="00075B8E" w:rsidRPr="00075B8E" w:rsidTr="00075B8E">
        <w:trPr>
          <w:trHeight w:val="36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вен нижних конечностей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075B8E" w:rsidRPr="00075B8E" w:rsidTr="00075B8E">
        <w:trPr>
          <w:trHeight w:val="36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мягких тканей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руб.</w:t>
            </w:r>
          </w:p>
        </w:tc>
      </w:tr>
      <w:tr w:rsidR="00075B8E" w:rsidRPr="00075B8E" w:rsidTr="00075B8E">
        <w:trPr>
          <w:trHeight w:val="36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молочных желёз с консультацией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 руб.</w:t>
            </w:r>
          </w:p>
        </w:tc>
      </w:tr>
      <w:tr w:rsidR="00075B8E" w:rsidRPr="00075B8E" w:rsidTr="00075B8E">
        <w:trPr>
          <w:trHeight w:val="36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малого таза с консультацией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 руб.</w:t>
            </w:r>
          </w:p>
        </w:tc>
      </w:tr>
      <w:tr w:rsidR="00075B8E" w:rsidRPr="00075B8E" w:rsidTr="00075B8E">
        <w:trPr>
          <w:trHeight w:val="340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ЭКГ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075B8E" w:rsidRPr="00075B8E" w:rsidTr="00075B8E">
        <w:trPr>
          <w:trHeight w:val="334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ЭХО - кардиография с Доплером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075B8E" w:rsidRPr="00075B8E" w:rsidTr="00075B8E">
        <w:trPr>
          <w:trHeight w:val="355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врача для допуска в бассейн санатория «Сосны»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075B8E" w:rsidRPr="00075B8E" w:rsidTr="00075B8E">
        <w:trPr>
          <w:trHeight w:val="355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«Курсовка»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15000 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8E" w:rsidRPr="00075B8E" w:rsidTr="00075B8E">
        <w:trPr>
          <w:trHeight w:val="301"/>
        </w:trPr>
        <w:tc>
          <w:tcPr>
            <w:tcW w:w="108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Прейскурант на лечебные процедуры:</w:t>
            </w:r>
          </w:p>
        </w:tc>
      </w:tr>
      <w:tr w:rsidR="00075B8E" w:rsidRPr="00075B8E" w:rsidTr="00075B8E">
        <w:trPr>
          <w:trHeight w:val="30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3.Физиотерапевтические процедуры: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75B8E" w:rsidRPr="00075B8E" w:rsidTr="00075B8E">
        <w:trPr>
          <w:trHeight w:val="204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19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Сильвинитовая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спелеокамера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19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19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354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Сильвинитовая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спелеокамера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(10 сеансов)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75B8E" w:rsidRPr="00075B8E" w:rsidTr="00075B8E">
        <w:trPr>
          <w:trHeight w:val="354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 (по путевке)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075B8E" w:rsidRPr="00075B8E" w:rsidTr="00075B8E">
        <w:trPr>
          <w:trHeight w:val="230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 разовое посещение (взрослые без путевок)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Бассейн-абонемент (взрослые без путевок от 5 посещений)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075B8E" w:rsidRPr="00075B8E" w:rsidTr="00075B8E">
        <w:trPr>
          <w:trHeight w:val="276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Бассейн разовое посещение (дети с 7-14 лет без путевок)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Бассейн-абонемент (дети с 7-14 лет без путевок от 5 посещений)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075B8E" w:rsidRPr="00075B8E" w:rsidTr="00075B8E">
        <w:trPr>
          <w:trHeight w:val="22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Сауна с бассейном (до 5 чел.)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75B8E" w:rsidRPr="00075B8E" w:rsidTr="00075B8E">
        <w:trPr>
          <w:trHeight w:val="21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Сауна без бассейна (до 5 чел.)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75B8E" w:rsidRPr="00075B8E" w:rsidTr="00075B8E">
        <w:trPr>
          <w:trHeight w:val="273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Инфракрасная кабина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15-25 минут</w:t>
            </w:r>
          </w:p>
        </w:tc>
      </w:tr>
      <w:tr w:rsidR="00075B8E" w:rsidRPr="00075B8E" w:rsidTr="00075B8E">
        <w:trPr>
          <w:trHeight w:val="21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«Кедровая бочка»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минут</w:t>
            </w:r>
          </w:p>
        </w:tc>
      </w:tr>
      <w:tr w:rsidR="00075B8E" w:rsidRPr="00075B8E" w:rsidTr="00075B8E">
        <w:trPr>
          <w:trHeight w:val="21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Струевой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1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 Циркулярный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1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2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1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1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1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075B8E" w:rsidRPr="00075B8E" w:rsidTr="00075B8E">
        <w:trPr>
          <w:trHeight w:val="36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 вихревая «Лагуна»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075B8E" w:rsidRPr="00075B8E" w:rsidTr="00075B8E">
        <w:trPr>
          <w:trHeight w:val="36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 вихревая «Истра» (одна зона)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075B8E" w:rsidRPr="00075B8E" w:rsidTr="00075B8E">
        <w:trPr>
          <w:trHeight w:val="36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 вихревая «Коралл»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 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 хвойные, морские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075B8E" w:rsidRPr="00075B8E" w:rsidTr="00075B8E">
        <w:trPr>
          <w:trHeight w:val="243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Сухие углекислые ванны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 минут</w:t>
            </w:r>
          </w:p>
        </w:tc>
      </w:tr>
      <w:tr w:rsidR="00075B8E" w:rsidRPr="00075B8E" w:rsidTr="00075B8E">
        <w:trPr>
          <w:trHeight w:val="2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Озокерит и 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парафинолечение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процедура</w:t>
            </w:r>
          </w:p>
        </w:tc>
      </w:tr>
      <w:tr w:rsidR="00075B8E" w:rsidRPr="00075B8E" w:rsidTr="00075B8E">
        <w:trPr>
          <w:trHeight w:val="280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Лекарственные ингаляции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минут</w:t>
            </w:r>
          </w:p>
        </w:tc>
      </w:tr>
      <w:tr w:rsidR="00075B8E" w:rsidRPr="00075B8E" w:rsidTr="00075B8E">
        <w:trPr>
          <w:trHeight w:val="269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Лекарственный электрофорез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075B8E" w:rsidRPr="00075B8E" w:rsidTr="00075B8E">
        <w:trPr>
          <w:trHeight w:val="341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Инфракрасная лазеротерапия (1 область)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минут</w:t>
            </w:r>
          </w:p>
        </w:tc>
      </w:tr>
      <w:tr w:rsidR="00075B8E" w:rsidRPr="00075B8E" w:rsidTr="00075B8E">
        <w:trPr>
          <w:trHeight w:val="349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Магнитовибротерапия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область) 1 процедура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 минут</w:t>
            </w:r>
          </w:p>
        </w:tc>
      </w:tr>
      <w:tr w:rsidR="00075B8E" w:rsidRPr="00075B8E" w:rsidTr="00075B8E">
        <w:trPr>
          <w:trHeight w:val="32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области) 1 процедура аппарат АМТ-0,2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 минут</w:t>
            </w:r>
          </w:p>
        </w:tc>
      </w:tr>
      <w:tr w:rsidR="00075B8E" w:rsidRPr="00075B8E" w:rsidTr="00075B8E">
        <w:trPr>
          <w:trHeight w:val="32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Алмаг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 минут</w:t>
            </w:r>
          </w:p>
        </w:tc>
      </w:tr>
      <w:tr w:rsidR="00075B8E" w:rsidRPr="00075B8E" w:rsidTr="00075B8E">
        <w:trPr>
          <w:trHeight w:val="334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Дарсонвализация волосистой части головы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минут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область)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минут</w:t>
            </w:r>
          </w:p>
        </w:tc>
      </w:tr>
      <w:tr w:rsidR="00075B8E" w:rsidRPr="00075B8E" w:rsidTr="00075B8E">
        <w:trPr>
          <w:trHeight w:val="343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Светолечение (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Opal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/общая процедура)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5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терапия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процедура</w:t>
            </w:r>
          </w:p>
        </w:tc>
      </w:tr>
      <w:tr w:rsidR="00075B8E" w:rsidRPr="00075B8E" w:rsidTr="00075B8E">
        <w:trPr>
          <w:trHeight w:val="331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«Электросон»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20-45 минут</w:t>
            </w:r>
          </w:p>
        </w:tc>
      </w:tr>
      <w:tr w:rsidR="00075B8E" w:rsidRPr="00075B8E" w:rsidTr="00075B8E">
        <w:trPr>
          <w:trHeight w:val="573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Трансцеребральная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ВЧ терапия (оказывает влияние на функцию памяти) 1 сеанс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 минут</w:t>
            </w:r>
          </w:p>
        </w:tc>
      </w:tr>
      <w:tr w:rsidR="00075B8E" w:rsidRPr="00075B8E" w:rsidTr="00075B8E">
        <w:trPr>
          <w:trHeight w:val="273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Лазеротерапия по стандартной (локальной) методике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процедура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Лазеротерапия по специализированной методике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процедура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УВЧ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процедура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СМТ 1 процедура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Импульсные токи на аппарате «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Эндомед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 область)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процедура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аппарате «Каскад» (1 область)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аппарате «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1 область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Вакуум-терапия (1 область)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процедура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 в мини группе (до 5 человек)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Механотерапия в спортзале (по путевке)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Механотерапия в спортзале </w:t>
            </w:r>
            <w:proofErr w:type="gram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с инструктором)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75B8E" w:rsidRPr="00075B8E" w:rsidTr="00075B8E">
        <w:trPr>
          <w:trHeight w:val="37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 в спортзал (без ограничения количества посещений)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075B8E" w:rsidRPr="00075B8E" w:rsidTr="00075B8E">
        <w:trPr>
          <w:trHeight w:val="27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4.Массаж: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75B8E" w:rsidRPr="00075B8E" w:rsidTr="00075B8E">
        <w:trPr>
          <w:trHeight w:val="27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головы и шеи (исключая лицо)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воротниковой зоны 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14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плечевого пояса (плечевые суставы, шея)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7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спины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пояснично-крестцового отдела позвоночника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верхней конечности (одной)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7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нижней конечности (одной)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грудной клетки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позвоночника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тазобедренного сустава (один)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голеностопного / коленного сустава (один)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7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общий массаж (вес пациента до 100 кг.)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общий массаж (вес пациента свыше 100 кг.)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стопы (одной)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стоп (двух)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 лечебный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мин.</w:t>
            </w:r>
          </w:p>
        </w:tc>
      </w:tr>
      <w:tr w:rsidR="00075B8E" w:rsidRPr="00075B8E" w:rsidTr="00075B8E">
        <w:trPr>
          <w:trHeight w:val="27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 баночный (1 зона)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антицелюлитный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массаж (бедра, ягодицы)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 "Бразильские ягодицы" (бедра, ягодицы)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 "Вторая жизнь суставов" (1 сустав)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 "Вторая жизнь суставов" (2 сустава)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075B8E" w:rsidRPr="00075B8E" w:rsidTr="00075B8E">
        <w:trPr>
          <w:trHeight w:val="27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 детский (1 зона)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LPG-массаж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LPG-массаж абонемент (от 5 сеансов)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костюм для LPG-массажа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4.1. Механический массаж: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8E" w:rsidRPr="00075B8E" w:rsidTr="00075B8E">
        <w:trPr>
          <w:trHeight w:val="568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массажный комплекс (стул) для воротниковой зоны, спины, таза, стоп (один вид на выбор)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 на кровати «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Серагем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(по путевке) до 80 кг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075B8E" w:rsidRPr="00075B8E" w:rsidTr="00075B8E">
        <w:trPr>
          <w:trHeight w:val="27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 на кровати «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Ормед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(по путевке) до 80 кг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 минут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 на кровати «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Серагем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(без путевки) до 80 кг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массаж на кровати «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Ормед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(без путевки) до 80 кг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5.Отделение </w:t>
            </w:r>
            <w:proofErr w:type="gramStart"/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гипербарической</w:t>
            </w:r>
            <w:proofErr w:type="gramEnd"/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оксигенации</w:t>
            </w:r>
            <w:proofErr w:type="spellEnd"/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Барокамера (по путевке) 60 минут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77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Барокамера (по путевке) 40 минут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Барокамера (без путевки) 60 минут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Барокамера (без путевки) 40 минут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Кислородные ингаляции (1 сеанс)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329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Кислородный коктейль 200 мл.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сеанс</w:t>
            </w:r>
          </w:p>
        </w:tc>
      </w:tr>
      <w:tr w:rsidR="00075B8E" w:rsidRPr="00075B8E" w:rsidTr="00075B8E">
        <w:trPr>
          <w:trHeight w:val="263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6.Сестринские манипуляции: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8E" w:rsidRPr="00075B8E" w:rsidTr="00075B8E">
        <w:trPr>
          <w:trHeight w:val="259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внутримышечные инъекции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8E" w:rsidRPr="00075B8E" w:rsidTr="00075B8E">
        <w:trPr>
          <w:trHeight w:val="259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внутривенные инъекции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8E" w:rsidRPr="00075B8E" w:rsidTr="00075B8E">
        <w:trPr>
          <w:trHeight w:val="216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1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внутривенное капельное вливание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1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1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стоимость лекарства</w:t>
            </w:r>
          </w:p>
        </w:tc>
      </w:tr>
      <w:tr w:rsidR="00075B8E" w:rsidRPr="00075B8E" w:rsidTr="00075B8E">
        <w:trPr>
          <w:trHeight w:val="235"/>
        </w:trPr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2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забор крови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B8E" w:rsidRPr="00075B8E" w:rsidRDefault="00075B8E" w:rsidP="00075B8E">
            <w:pPr>
              <w:spacing w:after="0" w:line="22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B8E" w:rsidRPr="00075B8E" w:rsidTr="00075B8E">
        <w:trPr>
          <w:trHeight w:val="292"/>
        </w:trPr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5B8E" w:rsidRPr="00075B8E" w:rsidRDefault="00075B8E" w:rsidP="00075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75B8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Прейскурант на услуги кабинета офтальмолога:</w:t>
      </w:r>
    </w:p>
    <w:tbl>
      <w:tblPr>
        <w:tblW w:w="10982" w:type="dxa"/>
        <w:tblInd w:w="-450" w:type="dxa"/>
        <w:tblCellMar>
          <w:left w:w="0" w:type="dxa"/>
          <w:right w:w="0" w:type="dxa"/>
        </w:tblCellMar>
        <w:tblLook w:val="04A0"/>
      </w:tblPr>
      <w:tblGrid>
        <w:gridCol w:w="7397"/>
        <w:gridCol w:w="1678"/>
        <w:gridCol w:w="1907"/>
      </w:tblGrid>
      <w:tr w:rsidR="00075B8E" w:rsidRPr="00075B8E" w:rsidTr="00075B8E">
        <w:trPr>
          <w:trHeight w:val="3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Bookman Old Style" w:eastAsia="Times New Roman" w:hAnsi="Bookman Old Style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7. Услуги кабинета офтальмолога: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Амбулаторно</w:t>
            </w:r>
            <w:proofErr w:type="spellEnd"/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путевке</w:t>
            </w:r>
          </w:p>
        </w:tc>
      </w:tr>
      <w:tr w:rsidR="00075B8E" w:rsidRPr="00075B8E" w:rsidTr="00075B8E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очков на аппарате «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Авторефрактометр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075B8E" w:rsidRPr="00075B8E" w:rsidTr="00075B8E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075B8E" w:rsidRPr="00075B8E" w:rsidTr="00075B8E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(ВГД) внутриглазного 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075B8E" w:rsidRPr="00075B8E" w:rsidTr="00075B8E">
        <w:trPr>
          <w:trHeight w:val="9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Терапевтическое воздействие на аппарате сочетанного воздействия с применением магнитного поля, инфракрасного излучения, лазеротерапии "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Меллон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075B8E" w:rsidRPr="00075B8E" w:rsidTr="00075B8E">
        <w:trPr>
          <w:trHeight w:val="324"/>
        </w:trPr>
        <w:tc>
          <w:tcPr>
            <w:tcW w:w="109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Цветотерапия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аппарате «АПЭК»</w:t>
            </w:r>
          </w:p>
        </w:tc>
      </w:tr>
      <w:tr w:rsidR="00075B8E" w:rsidRPr="00075B8E" w:rsidTr="00075B8E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с использованием 1-го цвета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075B8E" w:rsidRPr="00075B8E" w:rsidTr="00075B8E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с использованием 2-х цветов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075B8E" w:rsidRPr="00075B8E" w:rsidTr="00075B8E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с использованием 3-х цветов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075B8E" w:rsidRPr="00075B8E" w:rsidTr="00075B8E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Электромагнитная терапия «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Дэнас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075B8E" w:rsidRPr="00075B8E" w:rsidTr="00075B8E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Атос</w:t>
            </w:r>
            <w:proofErr w:type="spellEnd"/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руб.</w:t>
            </w:r>
          </w:p>
        </w:tc>
      </w:tr>
      <w:tr w:rsidR="00075B8E" w:rsidRPr="00075B8E" w:rsidTr="00075B8E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Лазерная терапия на аппарате «ЛАСТ»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075B8E" w:rsidRPr="00075B8E" w:rsidTr="00075B8E">
        <w:trPr>
          <w:trHeight w:val="1895"/>
        </w:trPr>
        <w:tc>
          <w:tcPr>
            <w:tcW w:w="109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B8E" w:rsidRPr="00075B8E" w:rsidRDefault="00075B8E" w:rsidP="00075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Примечания:</w:t>
            </w:r>
          </w:p>
          <w:p w:rsidR="00075B8E" w:rsidRPr="00075B8E" w:rsidRDefault="00075B8E" w:rsidP="00075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отдыхающих в санатории предусмотрены бесплатные консультации, в рамках стандартов оказания санаторно-курортной помощи, в соответствии с установленным заболеванием. Количество специалистов, количество консультаций определяется лечащим врачом в зависимости от состояния пациента</w:t>
            </w:r>
          </w:p>
        </w:tc>
      </w:tr>
    </w:tbl>
    <w:p w:rsidR="00C402A4" w:rsidRPr="00075B8E" w:rsidRDefault="00C402A4" w:rsidP="00075B8E">
      <w:pPr>
        <w:rPr>
          <w:szCs w:val="24"/>
        </w:rPr>
      </w:pPr>
    </w:p>
    <w:sectPr w:rsidR="00C402A4" w:rsidRPr="00075B8E" w:rsidSect="00075B8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DF" w:rsidRDefault="001A7DDF" w:rsidP="00FC7A39">
      <w:pPr>
        <w:spacing w:after="0" w:line="240" w:lineRule="auto"/>
      </w:pPr>
      <w:r>
        <w:separator/>
      </w:r>
    </w:p>
  </w:endnote>
  <w:endnote w:type="continuationSeparator" w:id="0">
    <w:p w:rsidR="001A7DDF" w:rsidRDefault="001A7DDF" w:rsidP="00FC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DF" w:rsidRDefault="001A7DDF" w:rsidP="00FC7A39">
      <w:pPr>
        <w:spacing w:after="0" w:line="240" w:lineRule="auto"/>
      </w:pPr>
      <w:r>
        <w:separator/>
      </w:r>
    </w:p>
  </w:footnote>
  <w:footnote w:type="continuationSeparator" w:id="0">
    <w:p w:rsidR="001A7DDF" w:rsidRDefault="001A7DDF" w:rsidP="00FC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57" w:rsidRPr="00B77310" w:rsidRDefault="00F21257" w:rsidP="00FC7A39">
    <w:pPr>
      <w:pStyle w:val="a3"/>
      <w:spacing w:after="0" w:line="240" w:lineRule="auto"/>
      <w:jc w:val="right"/>
      <w:rPr>
        <w:rStyle w:val="a7"/>
        <w:color w:val="000000"/>
        <w:sz w:val="20"/>
        <w:szCs w:val="20"/>
        <w:bdr w:val="none" w:sz="0" w:space="0" w:color="auto" w:frame="1"/>
      </w:rPr>
    </w:pPr>
    <w:r>
      <w:rPr>
        <w:sz w:val="20"/>
        <w:szCs w:val="20"/>
      </w:rPr>
      <w:t xml:space="preserve">Санаторий </w:t>
    </w:r>
    <w:r w:rsidRPr="00152305">
      <w:rPr>
        <w:sz w:val="20"/>
        <w:szCs w:val="20"/>
      </w:rPr>
      <w:t>«</w:t>
    </w:r>
    <w:r w:rsidR="00B77310">
      <w:rPr>
        <w:sz w:val="20"/>
        <w:szCs w:val="20"/>
      </w:rPr>
      <w:t>Сосны</w:t>
    </w:r>
    <w:r w:rsidRPr="00FC7A39">
      <w:rPr>
        <w:sz w:val="20"/>
        <w:szCs w:val="20"/>
      </w:rPr>
      <w:t>»,</w:t>
    </w:r>
    <w:r>
      <w:rPr>
        <w:sz w:val="20"/>
        <w:szCs w:val="20"/>
      </w:rPr>
      <w:t xml:space="preserve"> </w:t>
    </w:r>
    <w:r w:rsidRPr="00FC7A39">
      <w:rPr>
        <w:rFonts w:cs="Arial"/>
        <w:color w:val="000000"/>
        <w:sz w:val="20"/>
        <w:szCs w:val="20"/>
      </w:rPr>
      <w:t xml:space="preserve"> </w:t>
    </w:r>
    <w:r w:rsidR="00B77310" w:rsidRPr="00B77310">
      <w:rPr>
        <w:rFonts w:cs="Arial"/>
        <w:color w:val="000000"/>
        <w:sz w:val="20"/>
        <w:szCs w:val="20"/>
      </w:rPr>
      <w:t xml:space="preserve">Московская область, Раменский район, пос. Быково, ул. </w:t>
    </w:r>
    <w:proofErr w:type="spellStart"/>
    <w:r w:rsidR="00B77310" w:rsidRPr="00B77310">
      <w:rPr>
        <w:rFonts w:cs="Arial"/>
        <w:color w:val="000000"/>
        <w:sz w:val="20"/>
        <w:szCs w:val="20"/>
      </w:rPr>
      <w:t>Опаринская</w:t>
    </w:r>
    <w:proofErr w:type="spellEnd"/>
    <w:r w:rsidR="00B77310" w:rsidRPr="00B77310">
      <w:rPr>
        <w:rFonts w:cs="Arial"/>
        <w:color w:val="000000"/>
        <w:sz w:val="20"/>
        <w:szCs w:val="20"/>
      </w:rPr>
      <w:t>, дом 67</w:t>
    </w:r>
  </w:p>
  <w:p w:rsidR="00F21257" w:rsidRPr="00FC7A39" w:rsidRDefault="00F21257" w:rsidP="00FC7A39">
    <w:pPr>
      <w:pStyle w:val="a3"/>
      <w:spacing w:after="0" w:line="240" w:lineRule="auto"/>
      <w:jc w:val="right"/>
      <w:rPr>
        <w:color w:val="000000"/>
        <w:sz w:val="20"/>
        <w:szCs w:val="20"/>
        <w:bdr w:val="none" w:sz="0" w:space="0" w:color="auto" w:frame="1"/>
      </w:rPr>
    </w:pPr>
    <w:r w:rsidRPr="00152305">
      <w:rPr>
        <w:rStyle w:val="a7"/>
        <w:color w:val="000000"/>
        <w:sz w:val="20"/>
        <w:szCs w:val="20"/>
        <w:bdr w:val="none" w:sz="0" w:space="0" w:color="auto" w:frame="1"/>
      </w:rPr>
      <w:t>Отдел бронирования: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color w:val="000000"/>
        <w:sz w:val="20"/>
        <w:szCs w:val="20"/>
        <w:bdr w:val="none" w:sz="0" w:space="0" w:color="auto" w:frame="1"/>
      </w:rPr>
      <w:t>тел.: (495) 134-47-67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7"/>
        <w:color w:val="000000"/>
        <w:sz w:val="20"/>
        <w:szCs w:val="20"/>
        <w:bdr w:val="none" w:sz="0" w:space="0" w:color="auto" w:frame="1"/>
      </w:rPr>
      <w:t>Сотовый телефон: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152305">
      <w:rPr>
        <w:color w:val="000000"/>
        <w:sz w:val="20"/>
        <w:szCs w:val="20"/>
        <w:bdr w:val="none" w:sz="0" w:space="0" w:color="auto" w:frame="1"/>
      </w:rPr>
      <w:t>8 (915) 986-28-48</w:t>
    </w:r>
    <w:r w:rsidRPr="00152305">
      <w:rPr>
        <w:color w:val="000000"/>
        <w:sz w:val="20"/>
        <w:szCs w:val="20"/>
        <w:bdr w:val="none" w:sz="0" w:space="0" w:color="auto" w:frame="1"/>
      </w:rPr>
      <w:br/>
    </w:r>
    <w:proofErr w:type="spellStart"/>
    <w:r w:rsidRPr="00152305">
      <w:rPr>
        <w:rStyle w:val="a7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152305">
      <w:rPr>
        <w:rStyle w:val="a7"/>
        <w:color w:val="000000"/>
        <w:sz w:val="20"/>
        <w:szCs w:val="20"/>
        <w:bdr w:val="none" w:sz="0" w:space="0" w:color="auto" w:frame="1"/>
      </w:rPr>
      <w:t>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6F3ACD">
      <w:rPr>
        <w:rStyle w:val="a7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7"/>
        <w:color w:val="000000"/>
        <w:sz w:val="20"/>
        <w:szCs w:val="20"/>
        <w:bdr w:val="none" w:sz="0" w:space="0" w:color="auto" w:frame="1"/>
      </w:rPr>
      <w:t>Режим работы: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proofErr w:type="spellStart"/>
    <w:r w:rsidRPr="00152305">
      <w:rPr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152305">
      <w:rPr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152305">
      <w:rPr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152305">
      <w:rPr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020"/>
    <w:multiLevelType w:val="multilevel"/>
    <w:tmpl w:val="8C5A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F6A55"/>
    <w:multiLevelType w:val="multilevel"/>
    <w:tmpl w:val="7EBA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90D98"/>
    <w:multiLevelType w:val="multilevel"/>
    <w:tmpl w:val="4F98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25843"/>
    <w:multiLevelType w:val="multilevel"/>
    <w:tmpl w:val="9EC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D0110"/>
    <w:multiLevelType w:val="multilevel"/>
    <w:tmpl w:val="BF5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218BB"/>
    <w:multiLevelType w:val="multilevel"/>
    <w:tmpl w:val="C3C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51C"/>
    <w:rsid w:val="00075B8E"/>
    <w:rsid w:val="00103AC2"/>
    <w:rsid w:val="001A451C"/>
    <w:rsid w:val="001A7DDF"/>
    <w:rsid w:val="004D4887"/>
    <w:rsid w:val="00A9105C"/>
    <w:rsid w:val="00B77310"/>
    <w:rsid w:val="00C402A4"/>
    <w:rsid w:val="00F21257"/>
    <w:rsid w:val="00F408A1"/>
    <w:rsid w:val="00FC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40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5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A3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C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A39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FC7A39"/>
    <w:rPr>
      <w:b/>
      <w:bCs/>
    </w:rPr>
  </w:style>
  <w:style w:type="character" w:customStyle="1" w:styleId="apple-converted-space">
    <w:name w:val="apple-converted-space"/>
    <w:basedOn w:val="a0"/>
    <w:rsid w:val="00FC7A39"/>
  </w:style>
  <w:style w:type="paragraph" w:styleId="a8">
    <w:name w:val="Normal (Web)"/>
    <w:basedOn w:val="a"/>
    <w:uiPriority w:val="99"/>
    <w:unhideWhenUsed/>
    <w:rsid w:val="00FC7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02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F2125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075B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421">
          <w:marLeft w:val="75"/>
          <w:marRight w:val="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1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2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809">
          <w:marLeft w:val="75"/>
          <w:marRight w:val="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730">
          <w:marLeft w:val="75"/>
          <w:marRight w:val="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6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1585">
          <w:marLeft w:val="75"/>
          <w:marRight w:val="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1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2023-04-19T11:06:00Z</dcterms:created>
  <dcterms:modified xsi:type="dcterms:W3CDTF">2023-04-19T11:06:00Z</dcterms:modified>
</cp:coreProperties>
</file>