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A4" w:rsidRDefault="007C0EA4" w:rsidP="00940CD7">
      <w:pPr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CD7" w:rsidRDefault="00940CD7" w:rsidP="00940CD7">
      <w:pPr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Схема проезда в санаторий </w:t>
      </w:r>
      <w:r w:rsidR="007C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C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Пралеска</w:t>
      </w:r>
      <w:proofErr w:type="spellEnd"/>
      <w:r w:rsidRPr="007C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0EA4" w:rsidRPr="007C0EA4" w:rsidRDefault="007C0EA4" w:rsidP="00940CD7">
      <w:pPr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6AB" w:rsidRPr="007716AB" w:rsidRDefault="007716AB" w:rsidP="00771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Адрес — санаторий </w:t>
      </w:r>
      <w:proofErr w:type="spellStart"/>
      <w:r w:rsidRPr="007716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Пралеска</w:t>
      </w:r>
      <w:proofErr w:type="spellEnd"/>
      <w:r w:rsidRPr="007716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  <w:r w:rsidRPr="007716A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7C0E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716A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223028 Минская область, Минский район, п</w:t>
      </w:r>
      <w:proofErr w:type="gramStart"/>
      <w:r w:rsidRPr="007716A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.Ж</w:t>
      </w:r>
      <w:proofErr w:type="gramEnd"/>
      <w:r w:rsidRPr="007716A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дановичи</w:t>
      </w:r>
    </w:p>
    <w:p w:rsidR="007716AB" w:rsidRPr="007716AB" w:rsidRDefault="007716AB" w:rsidP="007716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общественном транспорте в санаторий Пралеска:</w:t>
      </w:r>
    </w:p>
    <w:p w:rsidR="007716AB" w:rsidRPr="007C0EA4" w:rsidRDefault="007716AB" w:rsidP="007C0EA4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из г</w:t>
      </w:r>
      <w:proofErr w:type="gramStart"/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инска до санатория «</w:t>
      </w:r>
      <w:proofErr w:type="spellStart"/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Пралеска</w:t>
      </w:r>
      <w:proofErr w:type="spellEnd"/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»:</w:t>
      </w:r>
      <w:r w:rsidR="007C0E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от ж/</w:t>
      </w:r>
      <w:proofErr w:type="spellStart"/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 xml:space="preserve"> вокзала «</w:t>
      </w:r>
      <w:proofErr w:type="spellStart"/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Минск-Пассажирский</w:t>
      </w:r>
      <w:proofErr w:type="spellEnd"/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» / автовокзала «Центральный» </w:t>
      </w:r>
      <w:r w:rsidRPr="007C0E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троллейбусами</w:t>
      </w:r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 №4, 44 или </w:t>
      </w:r>
      <w:r w:rsidRPr="007C0E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метро</w:t>
      </w:r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 (ст.м. Площадь Ленина) до остановки «Станция метро Пушкинская». </w:t>
      </w:r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br/>
        <w:t>от остановки «Станция метро Пушкинская» (остановка напротив МакДональдса) на </w:t>
      </w:r>
      <w:r w:rsidRPr="007C0E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пригородном автобусе</w:t>
      </w:r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 № 227, № 419 или </w:t>
      </w:r>
      <w:r w:rsidRPr="007C0E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маршрутном такси</w:t>
      </w:r>
      <w:r w:rsidRPr="007C0EA4">
        <w:rPr>
          <w:rFonts w:ascii="Times New Roman" w:eastAsia="Times New Roman" w:hAnsi="Times New Roman" w:cs="Times New Roman"/>
          <w:color w:val="000000"/>
          <w:lang w:eastAsia="ru-RU"/>
        </w:rPr>
        <w:t> № 1419 до остановки «санаторий Пралеска», время отправления каждые 30-40 мин.</w:t>
      </w:r>
    </w:p>
    <w:p w:rsidR="007716AB" w:rsidRPr="007716AB" w:rsidRDefault="007716AB" w:rsidP="007716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из Минска </w:t>
      </w: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такси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> до санатория.</w:t>
      </w:r>
    </w:p>
    <w:p w:rsidR="007716AB" w:rsidRPr="007716AB" w:rsidRDefault="007716AB" w:rsidP="00771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16A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7716AB" w:rsidRPr="007716AB" w:rsidRDefault="007716AB" w:rsidP="007716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личном транспорте в санаторий Пралеска:</w:t>
      </w:r>
    </w:p>
    <w:p w:rsidR="007716AB" w:rsidRPr="007716AB" w:rsidRDefault="007716AB" w:rsidP="00771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Полоцк-г. </w:t>
      </w:r>
      <w:proofErr w:type="gramStart"/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Минск (около 225 км):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7716AB" w:rsidRPr="007716AB" w:rsidRDefault="007716AB" w:rsidP="00771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Витебск-г. Минск (около 280 км):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М3 (Минск-Витебск) до г. Минск (около 280 км)</w:t>
      </w:r>
    </w:p>
    <w:p w:rsidR="007716AB" w:rsidRPr="007716AB" w:rsidRDefault="007716AB" w:rsidP="00771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Start"/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.М</w:t>
      </w:r>
      <w:proofErr w:type="gramEnd"/>
      <w:r w:rsidRPr="0077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инск-санаторий «Пралеска» (около 8 км):</w:t>
      </w:r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br/>
        <w:t>выезд из города по пр. Победителей (в сторону поселка Ждановичи) до Т-образного перекрестка; направо, приблизительно через 1,5 км</w:t>
      </w:r>
      <w:proofErr w:type="gramStart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716AB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переехать мост через водохранилище Дрозды и далее до очередного перекрестка; налево, по указателям до санатория «Пралеска».</w:t>
      </w:r>
    </w:p>
    <w:p w:rsidR="00920CA9" w:rsidRDefault="007C0EA4" w:rsidP="007C0E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72568"/>
            <wp:effectExtent l="19050" t="0" r="3175" b="0"/>
            <wp:docPr id="1" name="Рисунок 1" descr="\\АНДРЕЙ-ПК\Users\Public\Documents\ТУРИЗМ\РОССИЯ\10-БЕЛАРУСЬ\Пралеск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0-БЕЛАРУСЬ\Пралеска\схе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CA9" w:rsidSect="007C0EA4">
      <w:headerReference w:type="default" r:id="rId8"/>
      <w:pgSz w:w="11906" w:h="16838"/>
      <w:pgMar w:top="1134" w:right="424" w:bottom="142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AB" w:rsidRDefault="007716AB" w:rsidP="007716AB">
      <w:pPr>
        <w:spacing w:after="0" w:line="240" w:lineRule="auto"/>
      </w:pPr>
      <w:r>
        <w:separator/>
      </w:r>
    </w:p>
  </w:endnote>
  <w:endnote w:type="continuationSeparator" w:id="1">
    <w:p w:rsidR="007716AB" w:rsidRDefault="007716AB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AB" w:rsidRDefault="007716AB" w:rsidP="007716AB">
      <w:pPr>
        <w:spacing w:after="0" w:line="240" w:lineRule="auto"/>
      </w:pPr>
      <w:r>
        <w:separator/>
      </w:r>
    </w:p>
  </w:footnote>
  <w:footnote w:type="continuationSeparator" w:id="1">
    <w:p w:rsidR="007716AB" w:rsidRDefault="007716AB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AB" w:rsidRPr="007716AB" w:rsidRDefault="007716AB" w:rsidP="007716AB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7716AB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716AB">
      <w:rPr>
        <w:rFonts w:ascii="Times New Roman" w:hAnsi="Times New Roman" w:cs="Times New Roman"/>
        <w:color w:val="1F1F1F"/>
        <w:sz w:val="16"/>
        <w:szCs w:val="16"/>
      </w:rPr>
      <w:br/>
    </w:r>
    <w:r w:rsidRPr="007716A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716A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16A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716AB">
      <w:rPr>
        <w:rFonts w:ascii="Times New Roman" w:hAnsi="Times New Roman" w:cs="Times New Roman"/>
        <w:color w:val="1F1F1F"/>
        <w:sz w:val="16"/>
        <w:szCs w:val="16"/>
      </w:rPr>
      <w:br/>
    </w:r>
    <w:r w:rsidRPr="007716A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16A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716AB">
      <w:rPr>
        <w:rFonts w:ascii="Times New Roman" w:hAnsi="Times New Roman" w:cs="Times New Roman"/>
        <w:color w:val="1F1F1F"/>
        <w:sz w:val="16"/>
        <w:szCs w:val="16"/>
      </w:rPr>
      <w:br/>
    </w:r>
    <w:r w:rsidRPr="007716AB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716AB">
      <w:rPr>
        <w:rFonts w:ascii="Times New Roman" w:hAnsi="Times New Roman" w:cs="Times New Roman"/>
        <w:color w:val="1F1F1F"/>
        <w:sz w:val="16"/>
        <w:szCs w:val="16"/>
      </w:rPr>
      <w:br/>
    </w:r>
    <w:r w:rsidRPr="007716AB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716A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0F4"/>
    <w:multiLevelType w:val="multilevel"/>
    <w:tmpl w:val="743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D72B1"/>
    <w:multiLevelType w:val="multilevel"/>
    <w:tmpl w:val="7EC2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87B83"/>
    <w:multiLevelType w:val="multilevel"/>
    <w:tmpl w:val="4D2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115D0"/>
    <w:multiLevelType w:val="multilevel"/>
    <w:tmpl w:val="F02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E6426"/>
    <w:multiLevelType w:val="multilevel"/>
    <w:tmpl w:val="9640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CD7"/>
    <w:rsid w:val="00034535"/>
    <w:rsid w:val="000551A3"/>
    <w:rsid w:val="00263ED8"/>
    <w:rsid w:val="002A308E"/>
    <w:rsid w:val="002B311F"/>
    <w:rsid w:val="002F2C84"/>
    <w:rsid w:val="0031009E"/>
    <w:rsid w:val="00324AA4"/>
    <w:rsid w:val="00361B42"/>
    <w:rsid w:val="004D0613"/>
    <w:rsid w:val="005A28A2"/>
    <w:rsid w:val="00664F0C"/>
    <w:rsid w:val="00747714"/>
    <w:rsid w:val="007716AB"/>
    <w:rsid w:val="007C0EA4"/>
    <w:rsid w:val="00837C46"/>
    <w:rsid w:val="008425C3"/>
    <w:rsid w:val="00894DAF"/>
    <w:rsid w:val="008E312B"/>
    <w:rsid w:val="008F5B2F"/>
    <w:rsid w:val="00920CA9"/>
    <w:rsid w:val="00940CD7"/>
    <w:rsid w:val="0095488E"/>
    <w:rsid w:val="00A4401A"/>
    <w:rsid w:val="00AC2152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C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16A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16AB"/>
  </w:style>
  <w:style w:type="paragraph" w:styleId="aa">
    <w:name w:val="footer"/>
    <w:basedOn w:val="a"/>
    <w:link w:val="ab"/>
    <w:uiPriority w:val="99"/>
    <w:semiHidden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16AB"/>
  </w:style>
  <w:style w:type="character" w:customStyle="1" w:styleId="mcenoneditable">
    <w:name w:val="mcenoneditable"/>
    <w:basedOn w:val="a0"/>
    <w:rsid w:val="0077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4</cp:revision>
  <dcterms:created xsi:type="dcterms:W3CDTF">2014-11-05T14:55:00Z</dcterms:created>
  <dcterms:modified xsi:type="dcterms:W3CDTF">2021-04-08T15:15:00Z</dcterms:modified>
</cp:coreProperties>
</file>